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44D7" w14:textId="4961978B" w:rsidR="00057CED" w:rsidRDefault="00057CED" w:rsidP="00057CED">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057CED">
        <w:rPr>
          <w:rFonts w:ascii="Helvetica" w:eastAsia="Times New Roman" w:hAnsi="Helvetica" w:cs="Times New Roman"/>
          <w:b/>
          <w:bCs/>
          <w:color w:val="000000"/>
          <w:sz w:val="28"/>
          <w:szCs w:val="28"/>
          <w:lang w:eastAsia="nl-NL"/>
        </w:rPr>
        <w:t>Hoe weet ik of mijn geloof gebaseerd is op angst of liefde?</w:t>
      </w:r>
    </w:p>
    <w:p w14:paraId="3FFF9579" w14:textId="77777777" w:rsidR="00057CED" w:rsidRPr="00057CED" w:rsidRDefault="00057CED" w:rsidP="00057CED">
      <w:pPr>
        <w:spacing w:before="100" w:beforeAutospacing="1" w:after="100" w:afterAutospacing="1" w:line="240" w:lineRule="auto"/>
        <w:rPr>
          <w:rFonts w:ascii="Helvetica" w:eastAsia="Times New Roman" w:hAnsi="Helvetica" w:cs="Times New Roman"/>
          <w:b/>
          <w:bCs/>
          <w:color w:val="000000"/>
          <w:sz w:val="28"/>
          <w:szCs w:val="28"/>
          <w:lang w:eastAsia="nl-NL"/>
        </w:rPr>
      </w:pPr>
    </w:p>
    <w:p w14:paraId="165A9997" w14:textId="77777777" w:rsidR="00057CED" w:rsidRPr="00057CED" w:rsidRDefault="00057CED" w:rsidP="00057CED">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057CED">
        <w:rPr>
          <w:rFonts w:ascii="Helvetica" w:eastAsia="Times New Roman" w:hAnsi="Helvetica" w:cs="Times New Roman"/>
          <w:b/>
          <w:bCs/>
          <w:color w:val="000000"/>
          <w:sz w:val="24"/>
          <w:szCs w:val="24"/>
          <w:lang w:eastAsia="nl-NL"/>
        </w:rPr>
        <w:t xml:space="preserve">© Barbara L. </w:t>
      </w:r>
      <w:proofErr w:type="spellStart"/>
      <w:r w:rsidRPr="00057CED">
        <w:rPr>
          <w:rFonts w:ascii="Helvetica" w:eastAsia="Times New Roman" w:hAnsi="Helvetica" w:cs="Times New Roman"/>
          <w:b/>
          <w:bCs/>
          <w:color w:val="000000"/>
          <w:sz w:val="24"/>
          <w:szCs w:val="24"/>
          <w:lang w:eastAsia="nl-NL"/>
        </w:rPr>
        <w:t>Klika</w:t>
      </w:r>
      <w:proofErr w:type="spellEnd"/>
      <w:r w:rsidRPr="00057CED">
        <w:rPr>
          <w:rFonts w:ascii="Helvetica" w:eastAsia="Times New Roman" w:hAnsi="Helvetica" w:cs="Times New Roman"/>
          <w:b/>
          <w:bCs/>
          <w:color w:val="000000"/>
          <w:sz w:val="24"/>
          <w:szCs w:val="24"/>
          <w:lang w:eastAsia="nl-NL"/>
        </w:rPr>
        <w:t>, MSW</w:t>
      </w:r>
    </w:p>
    <w:p w14:paraId="2CC2F326" w14:textId="77777777" w:rsidR="00057CED" w:rsidRPr="00057CED" w:rsidRDefault="00057CED" w:rsidP="00057CED">
      <w:pPr>
        <w:spacing w:before="100" w:beforeAutospacing="1" w:after="100" w:afterAutospacing="1" w:line="240" w:lineRule="auto"/>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Het idee dat het geloof van een persoon gebaseerd kan zijn op angst lijkt in eerste instantie onmo</w:t>
      </w:r>
      <w:r w:rsidRPr="00057CED">
        <w:rPr>
          <w:rFonts w:ascii="Helvetica" w:eastAsia="Times New Roman" w:hAnsi="Helvetica" w:cs="Times New Roman"/>
          <w:color w:val="000000"/>
          <w:sz w:val="24"/>
          <w:szCs w:val="24"/>
          <w:lang w:eastAsia="nl-NL"/>
        </w:rPr>
        <w:softHyphen/>
        <w:t>gelijk. En toch… We zijn complexe mensen en vaak tegenstrijdig. Het con</w:t>
      </w:r>
      <w:r w:rsidRPr="00057CED">
        <w:rPr>
          <w:rFonts w:ascii="Helvetica" w:eastAsia="Times New Roman" w:hAnsi="Helvetica" w:cs="Times New Roman"/>
          <w:color w:val="000000"/>
          <w:sz w:val="24"/>
          <w:szCs w:val="24"/>
          <w:lang w:eastAsia="nl-NL"/>
        </w:rPr>
        <w:softHyphen/>
        <w:t>cept van 'hechtingsrela</w:t>
      </w:r>
      <w:r w:rsidRPr="00057CED">
        <w:rPr>
          <w:rFonts w:ascii="Helvetica" w:eastAsia="Times New Roman" w:hAnsi="Helvetica" w:cs="Times New Roman"/>
          <w:color w:val="000000"/>
          <w:sz w:val="24"/>
          <w:szCs w:val="24"/>
          <w:lang w:eastAsia="nl-NL"/>
        </w:rPr>
        <w:softHyphen/>
        <w:t>ties gebaseerd op liefde' ten opzichte van 'hechtingsrelaties gebaseerd op angst' komt van de hech</w:t>
      </w:r>
      <w:r w:rsidRPr="00057CED">
        <w:rPr>
          <w:rFonts w:ascii="Helvetica" w:eastAsia="Times New Roman" w:hAnsi="Helvetica" w:cs="Times New Roman"/>
          <w:color w:val="000000"/>
          <w:sz w:val="24"/>
          <w:szCs w:val="24"/>
          <w:lang w:eastAsia="nl-NL"/>
        </w:rPr>
        <w:softHyphen/>
        <w:t>tingstheorie, en werd recent bevestigd door de mogelijkheid om de relatie tussen onze hersenen en gedachtewereld te bestu</w:t>
      </w:r>
      <w:r w:rsidRPr="00057CED">
        <w:rPr>
          <w:rFonts w:ascii="Helvetica" w:eastAsia="Times New Roman" w:hAnsi="Helvetica" w:cs="Times New Roman"/>
          <w:color w:val="000000"/>
          <w:sz w:val="24"/>
          <w:szCs w:val="24"/>
          <w:lang w:eastAsia="nl-NL"/>
        </w:rPr>
        <w:softHyphen/>
        <w:t>deren terwijl we actief zijn, door gebruik te maken van verschillende manieren om deze af te beelden (o.a. via f-MRI scans; red.). Het concept van onze vreugdevolle identiteit en kracht is er ook zeer nauw mee verweven. Voor het eerst zijn we in staat om meer te doen dan het ont</w:t>
      </w:r>
      <w:r w:rsidRPr="00057CED">
        <w:rPr>
          <w:rFonts w:ascii="Helvetica" w:eastAsia="Times New Roman" w:hAnsi="Helvetica" w:cs="Times New Roman"/>
          <w:color w:val="000000"/>
          <w:sz w:val="24"/>
          <w:szCs w:val="24"/>
          <w:lang w:eastAsia="nl-NL"/>
        </w:rPr>
        <w:softHyphen/>
        <w:t>leden van de hersenen na de dood, terwijl er geen sprake meer is van hersen</w:t>
      </w:r>
      <w:r w:rsidRPr="00057CED">
        <w:rPr>
          <w:rFonts w:ascii="Helvetica" w:eastAsia="Times New Roman" w:hAnsi="Helvetica" w:cs="Times New Roman"/>
          <w:color w:val="000000"/>
          <w:sz w:val="24"/>
          <w:szCs w:val="24"/>
          <w:lang w:eastAsia="nl-NL"/>
        </w:rPr>
        <w:softHyphen/>
        <w:t>acti</w:t>
      </w:r>
      <w:r w:rsidRPr="00057CED">
        <w:rPr>
          <w:rFonts w:ascii="Helvetica" w:eastAsia="Times New Roman" w:hAnsi="Helvetica" w:cs="Times New Roman"/>
          <w:color w:val="000000"/>
          <w:sz w:val="24"/>
          <w:szCs w:val="24"/>
          <w:lang w:eastAsia="nl-NL"/>
        </w:rPr>
        <w:softHyphen/>
        <w:t>viteit. We kunnen nu bevestigen welke delen van de hersenen actief zijn tijdens ver</w:t>
      </w:r>
      <w:r w:rsidRPr="00057CED">
        <w:rPr>
          <w:rFonts w:ascii="Helvetica" w:eastAsia="Times New Roman" w:hAnsi="Helvetica" w:cs="Times New Roman"/>
          <w:color w:val="000000"/>
          <w:sz w:val="24"/>
          <w:szCs w:val="24"/>
          <w:lang w:eastAsia="nl-NL"/>
        </w:rPr>
        <w:softHyphen/>
        <w:t>schillende emoties of activiteiten van een individu. Op deze manier is het mogelijk geworden om beter te begrijpen wat er in onze hersenen en onze gedachten gebeurt tijdens de ontwikkeling van relaties. De neurolo</w:t>
      </w:r>
      <w:r w:rsidRPr="00057CED">
        <w:rPr>
          <w:rFonts w:ascii="Helvetica" w:eastAsia="Times New Roman" w:hAnsi="Helvetica" w:cs="Times New Roman"/>
          <w:color w:val="000000"/>
          <w:sz w:val="24"/>
          <w:szCs w:val="24"/>
          <w:lang w:eastAsia="nl-NL"/>
        </w:rPr>
        <w:softHyphen/>
        <w:t xml:space="preserve">gen dr. Allan Schore en dr. Daniel </w:t>
      </w:r>
      <w:proofErr w:type="spellStart"/>
      <w:r w:rsidRPr="00057CED">
        <w:rPr>
          <w:rFonts w:ascii="Helvetica" w:eastAsia="Times New Roman" w:hAnsi="Helvetica" w:cs="Times New Roman"/>
          <w:color w:val="000000"/>
          <w:sz w:val="24"/>
          <w:szCs w:val="24"/>
          <w:lang w:eastAsia="nl-NL"/>
        </w:rPr>
        <w:t>Siegel</w:t>
      </w:r>
      <w:proofErr w:type="spellEnd"/>
      <w:r w:rsidRPr="00057CED">
        <w:rPr>
          <w:rFonts w:ascii="Helvetica" w:eastAsia="Times New Roman" w:hAnsi="Helvetica" w:cs="Times New Roman"/>
          <w:color w:val="000000"/>
          <w:sz w:val="24"/>
          <w:szCs w:val="24"/>
          <w:lang w:eastAsia="nl-NL"/>
        </w:rPr>
        <w:t xml:space="preserve"> zijn de belangrijkste onderzoekers op dit ge</w:t>
      </w:r>
      <w:r w:rsidRPr="00057CED">
        <w:rPr>
          <w:rFonts w:ascii="Helvetica" w:eastAsia="Times New Roman" w:hAnsi="Helvetica" w:cs="Times New Roman"/>
          <w:color w:val="000000"/>
          <w:sz w:val="24"/>
          <w:szCs w:val="24"/>
          <w:lang w:eastAsia="nl-NL"/>
        </w:rPr>
        <w:softHyphen/>
        <w:t>bied. Dr. James Wilder en de collega's van </w:t>
      </w:r>
      <w:proofErr w:type="spellStart"/>
      <w:r w:rsidRPr="00057CED">
        <w:rPr>
          <w:rFonts w:ascii="Helvetica" w:eastAsia="Times New Roman" w:hAnsi="Helvetica" w:cs="Times New Roman"/>
          <w:i/>
          <w:iCs/>
          <w:color w:val="000000"/>
          <w:sz w:val="24"/>
          <w:szCs w:val="24"/>
          <w:lang w:eastAsia="nl-NL"/>
        </w:rPr>
        <w:t>Shepherd’s</w:t>
      </w:r>
      <w:proofErr w:type="spellEnd"/>
      <w:r w:rsidRPr="00057CED">
        <w:rPr>
          <w:rFonts w:ascii="Helvetica" w:eastAsia="Times New Roman" w:hAnsi="Helvetica" w:cs="Times New Roman"/>
          <w:i/>
          <w:iCs/>
          <w:color w:val="000000"/>
          <w:sz w:val="24"/>
          <w:szCs w:val="24"/>
          <w:lang w:eastAsia="nl-NL"/>
        </w:rPr>
        <w:t xml:space="preserve"> House</w:t>
      </w:r>
      <w:r w:rsidRPr="00057CED">
        <w:rPr>
          <w:rFonts w:ascii="Helvetica" w:eastAsia="Times New Roman" w:hAnsi="Helvetica" w:cs="Times New Roman"/>
          <w:color w:val="000000"/>
          <w:sz w:val="24"/>
          <w:szCs w:val="24"/>
          <w:lang w:eastAsia="nl-NL"/>
        </w:rPr>
        <w:t> in Californië hebben deze kennis toegepast op een manier die Bijbels onderbouwd is en hebben zeer waardevolle concepten ont</w:t>
      </w:r>
      <w:r w:rsidRPr="00057CED">
        <w:rPr>
          <w:rFonts w:ascii="Helvetica" w:eastAsia="Times New Roman" w:hAnsi="Helvetica" w:cs="Times New Roman"/>
          <w:color w:val="000000"/>
          <w:sz w:val="24"/>
          <w:szCs w:val="24"/>
          <w:lang w:eastAsia="nl-NL"/>
        </w:rPr>
        <w:softHyphen/>
        <w:t>wikkeld voor dege</w:t>
      </w:r>
      <w:r w:rsidRPr="00057CED">
        <w:rPr>
          <w:rFonts w:ascii="Helvetica" w:eastAsia="Times New Roman" w:hAnsi="Helvetica" w:cs="Times New Roman"/>
          <w:color w:val="000000"/>
          <w:sz w:val="24"/>
          <w:szCs w:val="24"/>
          <w:lang w:eastAsia="nl-NL"/>
        </w:rPr>
        <w:softHyphen/>
        <w:t>nen van ons die belangstelling hebben voor de ontwikkeling van relaties en de groei naar volwassen</w:t>
      </w:r>
      <w:r w:rsidRPr="00057CED">
        <w:rPr>
          <w:rFonts w:ascii="Helvetica" w:eastAsia="Times New Roman" w:hAnsi="Helvetica" w:cs="Times New Roman"/>
          <w:color w:val="000000"/>
          <w:sz w:val="24"/>
          <w:szCs w:val="24"/>
          <w:lang w:eastAsia="nl-NL"/>
        </w:rPr>
        <w:softHyphen/>
        <w:t>heid.</w:t>
      </w:r>
    </w:p>
    <w:p w14:paraId="4DF6C29C" w14:textId="77777777" w:rsidR="00057CED" w:rsidRPr="00057CED" w:rsidRDefault="00057CED" w:rsidP="00057CED">
      <w:pPr>
        <w:spacing w:before="100" w:beforeAutospacing="1" w:after="100" w:afterAutospacing="1" w:line="240" w:lineRule="auto"/>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De manier waarop iemand gehecht is, is erg afhankelijk van de kwaliteit van zorg die iemand in zijn kindertijd heeft ontvangen, hoewel erfelijke patronen ook een rol spe</w:t>
      </w:r>
      <w:r w:rsidRPr="00057CED">
        <w:rPr>
          <w:rFonts w:ascii="Helvetica" w:eastAsia="Times New Roman" w:hAnsi="Helvetica" w:cs="Times New Roman"/>
          <w:color w:val="000000"/>
          <w:sz w:val="24"/>
          <w:szCs w:val="24"/>
          <w:lang w:eastAsia="nl-NL"/>
        </w:rPr>
        <w:softHyphen/>
        <w:t>len. Misschien lijkt het, tot onze collectieve verbazing, mogelijk een relatie te ontwik</w:t>
      </w:r>
      <w:r w:rsidRPr="00057CED">
        <w:rPr>
          <w:rFonts w:ascii="Helvetica" w:eastAsia="Times New Roman" w:hAnsi="Helvetica" w:cs="Times New Roman"/>
          <w:color w:val="000000"/>
          <w:sz w:val="24"/>
          <w:szCs w:val="24"/>
          <w:lang w:eastAsia="nl-NL"/>
        </w:rPr>
        <w:softHyphen/>
        <w:t xml:space="preserve">kelen die meer gebaseerd is op angst dan op liefde, en deze dan als het optimaal mogelijke te beschouwen. </w:t>
      </w:r>
      <w:proofErr w:type="gramStart"/>
      <w:r w:rsidRPr="00057CED">
        <w:rPr>
          <w:rFonts w:ascii="Helvetica" w:eastAsia="Times New Roman" w:hAnsi="Helvetica" w:cs="Times New Roman"/>
          <w:color w:val="000000"/>
          <w:sz w:val="24"/>
          <w:szCs w:val="24"/>
          <w:lang w:eastAsia="nl-NL"/>
        </w:rPr>
        <w:t>Indien</w:t>
      </w:r>
      <w:proofErr w:type="gramEnd"/>
      <w:r w:rsidRPr="00057CED">
        <w:rPr>
          <w:rFonts w:ascii="Helvetica" w:eastAsia="Times New Roman" w:hAnsi="Helvetica" w:cs="Times New Roman"/>
          <w:color w:val="000000"/>
          <w:sz w:val="24"/>
          <w:szCs w:val="24"/>
          <w:lang w:eastAsia="nl-NL"/>
        </w:rPr>
        <w:t xml:space="preserve"> de relatie tussen ouder en kind liefdevol is en de behoeften van het kind beantwoord worden, ontstaat er een zekere hechting die ver</w:t>
      </w:r>
      <w:r w:rsidRPr="00057CED">
        <w:rPr>
          <w:rFonts w:ascii="Helvetica" w:eastAsia="Times New Roman" w:hAnsi="Helvetica" w:cs="Times New Roman"/>
          <w:color w:val="000000"/>
          <w:sz w:val="24"/>
          <w:szCs w:val="24"/>
          <w:lang w:eastAsia="nl-NL"/>
        </w:rPr>
        <w:softHyphen/>
        <w:t xml:space="preserve">ankerd is in liefde en de vreugde van het samenzijn. </w:t>
      </w:r>
      <w:proofErr w:type="gramStart"/>
      <w:r w:rsidRPr="00057CED">
        <w:rPr>
          <w:rFonts w:ascii="Helvetica" w:eastAsia="Times New Roman" w:hAnsi="Helvetica" w:cs="Times New Roman"/>
          <w:color w:val="000000"/>
          <w:sz w:val="24"/>
          <w:szCs w:val="24"/>
          <w:lang w:eastAsia="nl-NL"/>
        </w:rPr>
        <w:t>Indien</w:t>
      </w:r>
      <w:proofErr w:type="gramEnd"/>
      <w:r w:rsidRPr="00057CED">
        <w:rPr>
          <w:rFonts w:ascii="Helvetica" w:eastAsia="Times New Roman" w:hAnsi="Helvetica" w:cs="Times New Roman"/>
          <w:color w:val="000000"/>
          <w:sz w:val="24"/>
          <w:szCs w:val="24"/>
          <w:lang w:eastAsia="nl-NL"/>
        </w:rPr>
        <w:t xml:space="preserve"> de relatie vol is van on</w:t>
      </w:r>
      <w:r w:rsidRPr="00057CED">
        <w:rPr>
          <w:rFonts w:ascii="Helvetica" w:eastAsia="Times New Roman" w:hAnsi="Helvetica" w:cs="Times New Roman"/>
          <w:color w:val="000000"/>
          <w:sz w:val="24"/>
          <w:szCs w:val="24"/>
          <w:lang w:eastAsia="nl-NL"/>
        </w:rPr>
        <w:softHyphen/>
        <w:t>voorspel</w:t>
      </w:r>
      <w:r w:rsidRPr="00057CED">
        <w:rPr>
          <w:rFonts w:ascii="Helvetica" w:eastAsia="Times New Roman" w:hAnsi="Helvetica" w:cs="Times New Roman"/>
          <w:color w:val="000000"/>
          <w:sz w:val="24"/>
          <w:szCs w:val="24"/>
          <w:lang w:eastAsia="nl-NL"/>
        </w:rPr>
        <w:softHyphen/>
        <w:t>bare en voorspelbare verwaarlozing, wordt er een totaal andere basis voor relatie gevormd; dit type van relatie is kwetsbaarder voor vrees/angst, dan wanneer de basis is gelegen zijn in vreug</w:t>
      </w:r>
      <w:r w:rsidRPr="00057CED">
        <w:rPr>
          <w:rFonts w:ascii="Helvetica" w:eastAsia="Times New Roman" w:hAnsi="Helvetica" w:cs="Times New Roman"/>
          <w:color w:val="000000"/>
          <w:sz w:val="24"/>
          <w:szCs w:val="24"/>
          <w:lang w:eastAsia="nl-NL"/>
        </w:rPr>
        <w:softHyphen/>
        <w:t>de</w:t>
      </w:r>
      <w:r w:rsidRPr="00057CED">
        <w:rPr>
          <w:rFonts w:ascii="Helvetica" w:eastAsia="Times New Roman" w:hAnsi="Helvetica" w:cs="Times New Roman"/>
          <w:color w:val="000000"/>
          <w:sz w:val="24"/>
          <w:szCs w:val="24"/>
          <w:lang w:eastAsia="nl-NL"/>
        </w:rPr>
        <w:softHyphen/>
        <w:t>volle relaties. Goddank heeft onze Schepper en Vader in Zijn wijsheid onze hersenen op zo’n manier geschapen dat het deel van de hersenen dat verbinding heeft met deze benodigde vreug</w:t>
      </w:r>
      <w:r w:rsidRPr="00057CED">
        <w:rPr>
          <w:rFonts w:ascii="Helvetica" w:eastAsia="Times New Roman" w:hAnsi="Helvetica" w:cs="Times New Roman"/>
          <w:color w:val="000000"/>
          <w:sz w:val="24"/>
          <w:szCs w:val="24"/>
          <w:lang w:eastAsia="nl-NL"/>
        </w:rPr>
        <w:softHyphen/>
        <w:t>dekracht, het enige deel is dat nog lang na de kindertijd, ontwikkeld kan worden.</w:t>
      </w:r>
    </w:p>
    <w:p w14:paraId="0E94B14B" w14:textId="4B1624F6" w:rsidR="00057CED" w:rsidRPr="00057CED" w:rsidRDefault="00057CED" w:rsidP="00057CED">
      <w:pPr>
        <w:spacing w:before="100" w:beforeAutospacing="1" w:after="100" w:afterAutospacing="1" w:line="240" w:lineRule="auto"/>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Wat is de deze geloofsband die hier bedoeld wordt precies? Hoe zou ik weten hoe deze er uit ziet? In hun boek: </w:t>
      </w:r>
      <w:r w:rsidRPr="00057CED">
        <w:rPr>
          <w:rFonts w:ascii="Helvetica" w:eastAsia="Times New Roman" w:hAnsi="Helvetica" w:cs="Times New Roman"/>
          <w:i/>
          <w:iCs/>
          <w:color w:val="000000"/>
          <w:sz w:val="24"/>
          <w:szCs w:val="24"/>
          <w:lang w:eastAsia="nl-NL"/>
        </w:rPr>
        <w:t>Leven naar Gods plan; het Life Model</w:t>
      </w:r>
      <w:r w:rsidRPr="00057CED">
        <w:rPr>
          <w:rFonts w:ascii="Helvetica" w:eastAsia="Times New Roman" w:hAnsi="Helvetica" w:cs="Times New Roman"/>
          <w:color w:val="000000"/>
          <w:sz w:val="24"/>
          <w:szCs w:val="24"/>
          <w:lang w:eastAsia="nl-NL"/>
        </w:rPr>
        <w:t>, hebben James G. Friesen, E. James Wilder en anderen een bruikbaar schema ontwikkeld van hechtings</w:t>
      </w:r>
      <w:r w:rsidRPr="00057CED">
        <w:rPr>
          <w:rFonts w:ascii="Helvetica" w:eastAsia="Times New Roman" w:hAnsi="Helvetica" w:cs="Times New Roman"/>
          <w:color w:val="000000"/>
          <w:sz w:val="24"/>
          <w:szCs w:val="24"/>
          <w:lang w:eastAsia="nl-NL"/>
        </w:rPr>
        <w:softHyphen/>
        <w:t>relaties gebaseerd op liefde versus hech</w:t>
      </w:r>
      <w:r w:rsidRPr="00057CED">
        <w:rPr>
          <w:rFonts w:ascii="Helvetica" w:eastAsia="Times New Roman" w:hAnsi="Helvetica" w:cs="Times New Roman"/>
          <w:color w:val="000000"/>
          <w:sz w:val="24"/>
          <w:szCs w:val="24"/>
          <w:lang w:eastAsia="nl-NL"/>
        </w:rPr>
        <w:softHyphen/>
        <w:t>tingsrelaties gebaseerd op angst. Deze con</w:t>
      </w:r>
      <w:r w:rsidRPr="00057CED">
        <w:rPr>
          <w:rFonts w:ascii="Helvetica" w:eastAsia="Times New Roman" w:hAnsi="Helvetica" w:cs="Times New Roman"/>
          <w:color w:val="000000"/>
          <w:sz w:val="24"/>
          <w:szCs w:val="24"/>
          <w:lang w:eastAsia="nl-NL"/>
        </w:rPr>
        <w:softHyphen/>
        <w:t>cepten hebben ook te maken met groei naar emotio</w:t>
      </w:r>
      <w:r w:rsidRPr="00057CED">
        <w:rPr>
          <w:rFonts w:ascii="Helvetica" w:eastAsia="Times New Roman" w:hAnsi="Helvetica" w:cs="Times New Roman"/>
          <w:color w:val="000000"/>
          <w:sz w:val="24"/>
          <w:szCs w:val="24"/>
          <w:lang w:eastAsia="nl-NL"/>
        </w:rPr>
        <w:softHyphen/>
        <w:t>ne</w:t>
      </w:r>
      <w:r w:rsidRPr="00057CED">
        <w:rPr>
          <w:rFonts w:ascii="Helvetica" w:eastAsia="Times New Roman" w:hAnsi="Helvetica" w:cs="Times New Roman"/>
          <w:color w:val="000000"/>
          <w:sz w:val="24"/>
          <w:szCs w:val="24"/>
          <w:lang w:eastAsia="nl-NL"/>
        </w:rPr>
        <w:softHyphen/>
        <w:t>le volwassenheid, en fasen in morele en psychische ontwikkeling zoals onderscheiden door ver</w:t>
      </w:r>
      <w:r w:rsidRPr="00057CED">
        <w:rPr>
          <w:rFonts w:ascii="Helvetica" w:eastAsia="Times New Roman" w:hAnsi="Helvetica" w:cs="Times New Roman"/>
          <w:color w:val="000000"/>
          <w:sz w:val="24"/>
          <w:szCs w:val="24"/>
          <w:lang w:eastAsia="nl-NL"/>
        </w:rPr>
        <w:softHyphen/>
        <w:t>schillende onder</w:t>
      </w:r>
      <w:r w:rsidRPr="00057CED">
        <w:rPr>
          <w:rFonts w:ascii="Helvetica" w:eastAsia="Times New Roman" w:hAnsi="Helvetica" w:cs="Times New Roman"/>
          <w:color w:val="000000"/>
          <w:sz w:val="24"/>
          <w:szCs w:val="24"/>
          <w:lang w:eastAsia="nl-NL"/>
        </w:rPr>
        <w:softHyphen/>
        <w:t xml:space="preserve">zoekers, waaronder Lawrence Kohlberg, Erik </w:t>
      </w:r>
      <w:proofErr w:type="spellStart"/>
      <w:r w:rsidRPr="00057CED">
        <w:rPr>
          <w:rFonts w:ascii="Helvetica" w:eastAsia="Times New Roman" w:hAnsi="Helvetica" w:cs="Times New Roman"/>
          <w:color w:val="000000"/>
          <w:sz w:val="24"/>
          <w:szCs w:val="24"/>
          <w:lang w:eastAsia="nl-NL"/>
        </w:rPr>
        <w:t>Erikson</w:t>
      </w:r>
      <w:proofErr w:type="spellEnd"/>
      <w:r w:rsidRPr="00057CED">
        <w:rPr>
          <w:rFonts w:ascii="Helvetica" w:eastAsia="Times New Roman" w:hAnsi="Helvetica" w:cs="Times New Roman"/>
          <w:color w:val="000000"/>
          <w:sz w:val="24"/>
          <w:szCs w:val="24"/>
          <w:lang w:eastAsia="nl-NL"/>
        </w:rPr>
        <w:t xml:space="preserve"> (in zijn acht levens</w:t>
      </w:r>
      <w:r w:rsidRPr="00057CED">
        <w:rPr>
          <w:rFonts w:ascii="Helvetica" w:eastAsia="Times New Roman" w:hAnsi="Helvetica" w:cs="Times New Roman"/>
          <w:color w:val="000000"/>
          <w:sz w:val="24"/>
          <w:szCs w:val="24"/>
          <w:lang w:eastAsia="nl-NL"/>
        </w:rPr>
        <w:softHyphen/>
        <w:t>fasen van de mens - </w:t>
      </w:r>
      <w:hyperlink r:id="rId4" w:history="1">
        <w:r w:rsidRPr="00057CED">
          <w:rPr>
            <w:rFonts w:ascii="Helvetica" w:eastAsia="Times New Roman" w:hAnsi="Helvetica" w:cs="Times New Roman"/>
            <w:b/>
            <w:bCs/>
            <w:color w:val="0000FF"/>
            <w:sz w:val="24"/>
            <w:szCs w:val="24"/>
            <w:u w:val="single"/>
            <w:lang w:eastAsia="nl-NL"/>
          </w:rPr>
          <w:t>http://mens-en-samenleving.infonu.nl/psychologie/34088-acht-levensfasen-ontwikkelingsfasen-van-de-mens-erikson.html</w:t>
        </w:r>
      </w:hyperlink>
      <w:r w:rsidRPr="00057CED">
        <w:rPr>
          <w:rFonts w:ascii="Helvetica" w:eastAsia="Times New Roman" w:hAnsi="Helvetica" w:cs="Times New Roman"/>
          <w:color w:val="000000"/>
          <w:sz w:val="24"/>
          <w:szCs w:val="24"/>
          <w:lang w:eastAsia="nl-NL"/>
        </w:rPr>
        <w:t> ) en Jim Wilder (in </w:t>
      </w:r>
      <w:r w:rsidRPr="00057CED">
        <w:rPr>
          <w:rFonts w:ascii="Helvetica" w:eastAsia="Times New Roman" w:hAnsi="Helvetica" w:cs="Times New Roman"/>
          <w:i/>
          <w:iCs/>
          <w:color w:val="000000"/>
          <w:sz w:val="24"/>
          <w:szCs w:val="24"/>
          <w:lang w:eastAsia="nl-NL"/>
        </w:rPr>
        <w:t>Met vreugde man zijn – groeien naar volwassenheid</w:t>
      </w:r>
      <w:r w:rsidRPr="00057CED">
        <w:rPr>
          <w:rFonts w:ascii="Helvetica" w:eastAsia="Times New Roman" w:hAnsi="Helvetica" w:cs="Times New Roman"/>
          <w:color w:val="000000"/>
          <w:sz w:val="24"/>
          <w:szCs w:val="24"/>
          <w:lang w:eastAsia="nl-NL"/>
        </w:rPr>
        <w:t>- </w:t>
      </w:r>
    </w:p>
    <w:p w14:paraId="09A2DB22" w14:textId="77777777" w:rsidR="00057CED" w:rsidRDefault="00057CED" w:rsidP="00057CED">
      <w:pPr>
        <w:spacing w:before="100" w:beforeAutospacing="1" w:after="100" w:afterAutospacing="1" w:line="240" w:lineRule="auto"/>
        <w:jc w:val="center"/>
        <w:rPr>
          <w:rFonts w:ascii="Helvetica" w:eastAsia="Times New Roman" w:hAnsi="Helvetica" w:cs="Times New Roman"/>
          <w:b/>
          <w:bCs/>
          <w:color w:val="000000"/>
          <w:sz w:val="24"/>
          <w:szCs w:val="24"/>
          <w:lang w:eastAsia="nl-NL"/>
        </w:rPr>
      </w:pPr>
    </w:p>
    <w:p w14:paraId="79623CD2" w14:textId="2B94E1B0" w:rsidR="00057CED" w:rsidRPr="00057CED" w:rsidRDefault="00057CED" w:rsidP="00057CED">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057CED">
        <w:rPr>
          <w:rFonts w:ascii="Helvetica" w:eastAsia="Times New Roman" w:hAnsi="Helvetica" w:cs="Times New Roman"/>
          <w:b/>
          <w:bCs/>
          <w:color w:val="000000"/>
          <w:sz w:val="24"/>
          <w:szCs w:val="24"/>
          <w:lang w:eastAsia="nl-NL"/>
        </w:rPr>
        <w:lastRenderedPageBreak/>
        <w:t xml:space="preserve">Hechting gebaseerd op </w:t>
      </w:r>
      <w:proofErr w:type="spellStart"/>
      <w:r w:rsidRPr="00057CED">
        <w:rPr>
          <w:rFonts w:ascii="Helvetica" w:eastAsia="Times New Roman" w:hAnsi="Helvetica" w:cs="Times New Roman"/>
          <w:b/>
          <w:bCs/>
          <w:color w:val="000000"/>
          <w:sz w:val="24"/>
          <w:szCs w:val="24"/>
          <w:lang w:eastAsia="nl-NL"/>
        </w:rPr>
        <w:t>liefde</w:t>
      </w:r>
      <w:r w:rsidRPr="00057CED">
        <w:rPr>
          <w:rFonts w:ascii="Helvetica" w:eastAsia="Times New Roman" w:hAnsi="Helvetica" w:cs="Times New Roman"/>
          <w:color w:val="000000"/>
          <w:sz w:val="24"/>
          <w:szCs w:val="24"/>
          <w:lang w:eastAsia="nl-NL"/>
        </w:rPr>
        <w:t>versus</w:t>
      </w:r>
      <w:proofErr w:type="spellEnd"/>
      <w:r w:rsidRPr="00057CED">
        <w:rPr>
          <w:rFonts w:ascii="Helvetica" w:eastAsia="Times New Roman" w:hAnsi="Helvetica" w:cs="Times New Roman"/>
          <w:color w:val="000000"/>
          <w:sz w:val="24"/>
          <w:szCs w:val="24"/>
          <w:lang w:eastAsia="nl-NL"/>
        </w:rPr>
        <w:t> </w:t>
      </w:r>
      <w:r w:rsidRPr="00057CED">
        <w:rPr>
          <w:rFonts w:ascii="Helvetica" w:eastAsia="Times New Roman" w:hAnsi="Helvetica" w:cs="Times New Roman"/>
          <w:b/>
          <w:bCs/>
          <w:color w:val="000000"/>
          <w:sz w:val="24"/>
          <w:szCs w:val="24"/>
          <w:lang w:eastAsia="nl-NL"/>
        </w:rPr>
        <w:t>hechting gebaseerd op angst</w:t>
      </w:r>
      <w:r w:rsidRPr="00057CED">
        <w:rPr>
          <w:rFonts w:ascii="Helvetica" w:eastAsia="Times New Roman" w:hAnsi="Helvetica" w:cs="Times New Roman"/>
          <w:b/>
          <w:bCs/>
          <w:color w:val="000000"/>
          <w:sz w:val="24"/>
          <w:szCs w:val="24"/>
          <w:lang w:eastAsia="nl-NL"/>
        </w:rPr>
        <w:br/>
        <w:t>in relaties</w:t>
      </w:r>
    </w:p>
    <w:p w14:paraId="48C4356E" w14:textId="77777777" w:rsidR="00057CED" w:rsidRPr="00057CED" w:rsidRDefault="00057CED" w:rsidP="00057CED">
      <w:pPr>
        <w:spacing w:before="100" w:beforeAutospacing="1" w:after="100" w:afterAutospacing="1" w:line="240" w:lineRule="auto"/>
        <w:rPr>
          <w:rFonts w:ascii="Helvetica" w:eastAsia="Times New Roman" w:hAnsi="Helvetica" w:cs="Times New Roman"/>
          <w:color w:val="000000"/>
          <w:sz w:val="24"/>
          <w:szCs w:val="24"/>
          <w:lang w:eastAsia="nl-NL"/>
        </w:rPr>
      </w:pPr>
      <w:r w:rsidRPr="00057CED">
        <w:rPr>
          <w:rFonts w:ascii="Helvetica" w:eastAsia="Times New Roman" w:hAnsi="Helvetica" w:cs="Times New Roman"/>
          <w:b/>
          <w:bCs/>
          <w:color w:val="000000"/>
          <w:sz w:val="24"/>
          <w:szCs w:val="24"/>
          <w:lang w:eastAsia="nl-NL"/>
        </w:rPr>
        <w:t>Liefde-gebaseerd Angst-gebaseerd</w:t>
      </w:r>
    </w:p>
    <w:tbl>
      <w:tblPr>
        <w:tblW w:w="0" w:type="auto"/>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815"/>
        <w:gridCol w:w="4830"/>
      </w:tblGrid>
      <w:tr w:rsidR="00057CED" w:rsidRPr="00057CED" w14:paraId="3900DD16" w14:textId="77777777" w:rsidTr="00057CED">
        <w:trPr>
          <w:tblCellSpacing w:w="0" w:type="dxa"/>
        </w:trPr>
        <w:tc>
          <w:tcPr>
            <w:tcW w:w="4815" w:type="dxa"/>
            <w:tcBorders>
              <w:top w:val="dashed" w:sz="6" w:space="0" w:color="BBBBBB"/>
              <w:left w:val="dashed" w:sz="6" w:space="0" w:color="BBBBBB"/>
              <w:bottom w:val="dashed" w:sz="6" w:space="0" w:color="BBBBBB"/>
              <w:right w:val="dashed" w:sz="6" w:space="0" w:color="BBBBBB"/>
            </w:tcBorders>
            <w:vAlign w:val="center"/>
            <w:hideMark/>
          </w:tcPr>
          <w:p w14:paraId="2A42A197"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1. </w:t>
            </w:r>
            <w:r w:rsidRPr="00057CED">
              <w:rPr>
                <w:rFonts w:ascii="Helvetica" w:eastAsia="Times New Roman" w:hAnsi="Helvetica" w:cs="Times New Roman"/>
                <w:b/>
                <w:bCs/>
                <w:color w:val="000000"/>
                <w:sz w:val="24"/>
                <w:szCs w:val="24"/>
                <w:lang w:eastAsia="nl-NL"/>
              </w:rPr>
              <w:t>Gebaseerd op Liefde</w:t>
            </w:r>
            <w:r w:rsidRPr="00057CED">
              <w:rPr>
                <w:rFonts w:ascii="Helvetica" w:eastAsia="Times New Roman" w:hAnsi="Helvetica" w:cs="Times New Roman"/>
                <w:color w:val="000000"/>
                <w:sz w:val="24"/>
                <w:szCs w:val="24"/>
                <w:lang w:eastAsia="nl-NL"/>
              </w:rPr>
              <w:t> en gekarakteri</w:t>
            </w:r>
            <w:r w:rsidRPr="00057CED">
              <w:rPr>
                <w:rFonts w:ascii="Helvetica" w:eastAsia="Times New Roman" w:hAnsi="Helvetica" w:cs="Times New Roman"/>
                <w:color w:val="000000"/>
                <w:sz w:val="24"/>
                <w:szCs w:val="24"/>
                <w:lang w:eastAsia="nl-NL"/>
              </w:rPr>
              <w:softHyphen/>
              <w:t>seerd door waarheid, nabijheid, intimiteit, vreugde vrede, volharding en echt geven</w:t>
            </w:r>
          </w:p>
        </w:tc>
        <w:tc>
          <w:tcPr>
            <w:tcW w:w="4830" w:type="dxa"/>
            <w:tcBorders>
              <w:top w:val="dashed" w:sz="6" w:space="0" w:color="BBBBBB"/>
              <w:left w:val="dashed" w:sz="6" w:space="0" w:color="BBBBBB"/>
              <w:bottom w:val="dashed" w:sz="6" w:space="0" w:color="BBBBBB"/>
              <w:right w:val="dashed" w:sz="6" w:space="0" w:color="BBBBBB"/>
            </w:tcBorders>
            <w:vAlign w:val="center"/>
            <w:hideMark/>
          </w:tcPr>
          <w:p w14:paraId="593DF585"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1. </w:t>
            </w:r>
            <w:r w:rsidRPr="00057CED">
              <w:rPr>
                <w:rFonts w:ascii="Helvetica" w:eastAsia="Times New Roman" w:hAnsi="Helvetica" w:cs="Times New Roman"/>
                <w:b/>
                <w:bCs/>
                <w:color w:val="000000"/>
                <w:sz w:val="24"/>
                <w:szCs w:val="24"/>
                <w:lang w:eastAsia="nl-NL"/>
              </w:rPr>
              <w:t>Gebaseerd op angst</w:t>
            </w:r>
            <w:r w:rsidRPr="00057CED">
              <w:rPr>
                <w:rFonts w:ascii="Helvetica" w:eastAsia="Times New Roman" w:hAnsi="Helvetica" w:cs="Times New Roman"/>
                <w:color w:val="000000"/>
                <w:sz w:val="24"/>
                <w:szCs w:val="24"/>
                <w:lang w:eastAsia="nl-NL"/>
              </w:rPr>
              <w:t> en gekarakteri</w:t>
            </w:r>
            <w:r w:rsidRPr="00057CED">
              <w:rPr>
                <w:rFonts w:ascii="Helvetica" w:eastAsia="Times New Roman" w:hAnsi="Helvetica" w:cs="Times New Roman"/>
                <w:color w:val="000000"/>
                <w:sz w:val="24"/>
                <w:szCs w:val="24"/>
                <w:lang w:eastAsia="nl-NL"/>
              </w:rPr>
              <w:softHyphen/>
              <w:t>seerd door pijn, vernedering, wanhoop, schaamte en schuld en/of angst voor afwijzing of andere schadelijke gevolgen</w:t>
            </w:r>
          </w:p>
        </w:tc>
      </w:tr>
      <w:tr w:rsidR="00057CED" w:rsidRPr="00057CED" w14:paraId="299BBF65" w14:textId="77777777" w:rsidTr="00057CED">
        <w:trPr>
          <w:tblCellSpacing w:w="0" w:type="dxa"/>
        </w:trPr>
        <w:tc>
          <w:tcPr>
            <w:tcW w:w="4815" w:type="dxa"/>
            <w:tcBorders>
              <w:top w:val="dashed" w:sz="6" w:space="0" w:color="BBBBBB"/>
              <w:left w:val="dashed" w:sz="6" w:space="0" w:color="BBBBBB"/>
              <w:bottom w:val="dashed" w:sz="6" w:space="0" w:color="BBBBBB"/>
              <w:right w:val="dashed" w:sz="6" w:space="0" w:color="BBBBBB"/>
            </w:tcBorders>
            <w:vAlign w:val="center"/>
            <w:hideMark/>
          </w:tcPr>
          <w:p w14:paraId="712E72CD"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2. De band wordt in stand gehouden door </w:t>
            </w:r>
            <w:r w:rsidRPr="00057CED">
              <w:rPr>
                <w:rFonts w:ascii="Helvetica" w:eastAsia="Times New Roman" w:hAnsi="Helvetica" w:cs="Times New Roman"/>
                <w:b/>
                <w:bCs/>
                <w:color w:val="000000"/>
                <w:sz w:val="24"/>
                <w:szCs w:val="24"/>
                <w:lang w:eastAsia="nl-NL"/>
              </w:rPr>
              <w:t>ver</w:t>
            </w:r>
            <w:r w:rsidRPr="00057CED">
              <w:rPr>
                <w:rFonts w:ascii="Helvetica" w:eastAsia="Times New Roman" w:hAnsi="Helvetica" w:cs="Times New Roman"/>
                <w:b/>
                <w:bCs/>
                <w:color w:val="000000"/>
                <w:sz w:val="24"/>
                <w:szCs w:val="24"/>
                <w:lang w:eastAsia="nl-NL"/>
              </w:rPr>
              <w:softHyphen/>
              <w:t>langen</w:t>
            </w:r>
            <w:r w:rsidRPr="00057CED">
              <w:rPr>
                <w:rFonts w:ascii="Helvetica" w:eastAsia="Times New Roman" w:hAnsi="Helvetica" w:cs="Times New Roman"/>
                <w:color w:val="000000"/>
                <w:sz w:val="24"/>
                <w:szCs w:val="24"/>
                <w:lang w:eastAsia="nl-NL"/>
              </w:rPr>
              <w:t> (ik verbind me met jou, omdat ik bij jou wil zijn)</w:t>
            </w:r>
          </w:p>
        </w:tc>
        <w:tc>
          <w:tcPr>
            <w:tcW w:w="4830" w:type="dxa"/>
            <w:tcBorders>
              <w:top w:val="dashed" w:sz="6" w:space="0" w:color="BBBBBB"/>
              <w:left w:val="dashed" w:sz="6" w:space="0" w:color="BBBBBB"/>
              <w:bottom w:val="dashed" w:sz="6" w:space="0" w:color="BBBBBB"/>
              <w:right w:val="dashed" w:sz="6" w:space="0" w:color="BBBBBB"/>
            </w:tcBorders>
            <w:vAlign w:val="center"/>
            <w:hideMark/>
          </w:tcPr>
          <w:p w14:paraId="1DF70C33"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2. De band wordt in stand gehouden door </w:t>
            </w:r>
            <w:r w:rsidRPr="00057CED">
              <w:rPr>
                <w:rFonts w:ascii="Helvetica" w:eastAsia="Times New Roman" w:hAnsi="Helvetica" w:cs="Times New Roman"/>
                <w:b/>
                <w:bCs/>
                <w:color w:val="000000"/>
                <w:sz w:val="24"/>
                <w:szCs w:val="24"/>
                <w:lang w:eastAsia="nl-NL"/>
              </w:rPr>
              <w:t>ver</w:t>
            </w:r>
            <w:r w:rsidRPr="00057CED">
              <w:rPr>
                <w:rFonts w:ascii="Helvetica" w:eastAsia="Times New Roman" w:hAnsi="Helvetica" w:cs="Times New Roman"/>
                <w:b/>
                <w:bCs/>
                <w:color w:val="000000"/>
                <w:sz w:val="24"/>
                <w:szCs w:val="24"/>
                <w:lang w:eastAsia="nl-NL"/>
              </w:rPr>
              <w:softHyphen/>
              <w:t>mij</w:t>
            </w:r>
            <w:r w:rsidRPr="00057CED">
              <w:rPr>
                <w:rFonts w:ascii="Helvetica" w:eastAsia="Times New Roman" w:hAnsi="Helvetica" w:cs="Times New Roman"/>
                <w:b/>
                <w:bCs/>
                <w:color w:val="000000"/>
                <w:sz w:val="24"/>
                <w:szCs w:val="24"/>
                <w:lang w:eastAsia="nl-NL"/>
              </w:rPr>
              <w:softHyphen/>
              <w:t>ding</w:t>
            </w:r>
            <w:r w:rsidRPr="00057CED">
              <w:rPr>
                <w:rFonts w:ascii="Helvetica" w:eastAsia="Times New Roman" w:hAnsi="Helvetica" w:cs="Times New Roman"/>
                <w:color w:val="000000"/>
                <w:sz w:val="24"/>
                <w:szCs w:val="24"/>
                <w:lang w:eastAsia="nl-NL"/>
              </w:rPr>
              <w:t> (ik verbind me omdat ik pijn en negatieve gevoelens wil vermijden)</w:t>
            </w:r>
          </w:p>
        </w:tc>
      </w:tr>
      <w:tr w:rsidR="00057CED" w:rsidRPr="00057CED" w14:paraId="28FB2671" w14:textId="77777777" w:rsidTr="00057CED">
        <w:trPr>
          <w:tblCellSpacing w:w="0" w:type="dxa"/>
        </w:trPr>
        <w:tc>
          <w:tcPr>
            <w:tcW w:w="4815" w:type="dxa"/>
            <w:tcBorders>
              <w:top w:val="dashed" w:sz="6" w:space="0" w:color="BBBBBB"/>
              <w:left w:val="dashed" w:sz="6" w:space="0" w:color="BBBBBB"/>
              <w:bottom w:val="dashed" w:sz="6" w:space="0" w:color="BBBBBB"/>
              <w:right w:val="dashed" w:sz="6" w:space="0" w:color="BBBBBB"/>
            </w:tcBorders>
            <w:vAlign w:val="center"/>
            <w:hideMark/>
          </w:tcPr>
          <w:p w14:paraId="570A4860"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3. De band wordt </w:t>
            </w:r>
            <w:r w:rsidRPr="00057CED">
              <w:rPr>
                <w:rFonts w:ascii="Helvetica" w:eastAsia="Times New Roman" w:hAnsi="Helvetica" w:cs="Times New Roman"/>
                <w:b/>
                <w:bCs/>
                <w:color w:val="000000"/>
                <w:sz w:val="24"/>
                <w:szCs w:val="24"/>
                <w:lang w:eastAsia="nl-NL"/>
              </w:rPr>
              <w:t>sterker, wanneer we dichter naar elkaar groeien</w:t>
            </w:r>
            <w:r w:rsidRPr="00057CED">
              <w:rPr>
                <w:rFonts w:ascii="Helvetica" w:eastAsia="Times New Roman" w:hAnsi="Helvetica" w:cs="Times New Roman"/>
                <w:color w:val="000000"/>
                <w:sz w:val="24"/>
                <w:szCs w:val="24"/>
                <w:lang w:eastAsia="nl-NL"/>
              </w:rPr>
              <w:t> </w:t>
            </w:r>
            <w:r w:rsidRPr="00057CED">
              <w:rPr>
                <w:rFonts w:ascii="Helvetica" w:eastAsia="Times New Roman" w:hAnsi="Helvetica" w:cs="Times New Roman"/>
                <w:b/>
                <w:bCs/>
                <w:color w:val="000000"/>
                <w:sz w:val="24"/>
                <w:szCs w:val="24"/>
                <w:lang w:eastAsia="nl-NL"/>
              </w:rPr>
              <w:t>en ook wanneer we niet bij elkaar zijn</w:t>
            </w:r>
            <w:r w:rsidRPr="00057CED">
              <w:rPr>
                <w:rFonts w:ascii="Helvetica" w:eastAsia="Times New Roman" w:hAnsi="Helvetica" w:cs="Times New Roman"/>
                <w:color w:val="000000"/>
                <w:sz w:val="24"/>
                <w:szCs w:val="24"/>
                <w:lang w:eastAsia="nl-NL"/>
              </w:rPr>
              <w:t> (wanneer we nader tot elkaar komen, leer ik je beter kennen. Wanneer we niet bij elkaar zijn, ben ik nog steeds gezegend door mijn herinnering aan jou)</w:t>
            </w:r>
          </w:p>
        </w:tc>
        <w:tc>
          <w:tcPr>
            <w:tcW w:w="4830" w:type="dxa"/>
            <w:tcBorders>
              <w:top w:val="dashed" w:sz="6" w:space="0" w:color="BBBBBB"/>
              <w:left w:val="dashed" w:sz="6" w:space="0" w:color="BBBBBB"/>
              <w:bottom w:val="dashed" w:sz="6" w:space="0" w:color="BBBBBB"/>
              <w:right w:val="dashed" w:sz="6" w:space="0" w:color="BBBBBB"/>
            </w:tcBorders>
            <w:vAlign w:val="center"/>
            <w:hideMark/>
          </w:tcPr>
          <w:p w14:paraId="40877E0A"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3. Angst gerelateerde banden worden </w:t>
            </w:r>
            <w:r w:rsidRPr="00057CED">
              <w:rPr>
                <w:rFonts w:ascii="Helvetica" w:eastAsia="Times New Roman" w:hAnsi="Helvetica" w:cs="Times New Roman"/>
                <w:b/>
                <w:bCs/>
                <w:color w:val="000000"/>
                <w:sz w:val="24"/>
                <w:szCs w:val="24"/>
                <w:lang w:eastAsia="nl-NL"/>
              </w:rPr>
              <w:t>ster</w:t>
            </w:r>
            <w:r w:rsidRPr="00057CED">
              <w:rPr>
                <w:rFonts w:ascii="Helvetica" w:eastAsia="Times New Roman" w:hAnsi="Helvetica" w:cs="Times New Roman"/>
                <w:b/>
                <w:bCs/>
                <w:color w:val="000000"/>
                <w:sz w:val="24"/>
                <w:szCs w:val="24"/>
                <w:lang w:eastAsia="nl-NL"/>
              </w:rPr>
              <w:softHyphen/>
              <w:t>ker door dichter naar elkaar te groeien of juist wanneer men niet meer bij el</w:t>
            </w:r>
            <w:r w:rsidRPr="00057CED">
              <w:rPr>
                <w:rFonts w:ascii="Helvetica" w:eastAsia="Times New Roman" w:hAnsi="Helvetica" w:cs="Times New Roman"/>
                <w:b/>
                <w:bCs/>
                <w:color w:val="000000"/>
                <w:sz w:val="24"/>
                <w:szCs w:val="24"/>
                <w:lang w:eastAsia="nl-NL"/>
              </w:rPr>
              <w:softHyphen/>
              <w:t>kaar is </w:t>
            </w:r>
            <w:r w:rsidRPr="00057CED">
              <w:rPr>
                <w:rFonts w:ascii="Helvetica" w:eastAsia="Times New Roman" w:hAnsi="Helvetica" w:cs="Times New Roman"/>
                <w:color w:val="000000"/>
                <w:sz w:val="24"/>
                <w:szCs w:val="24"/>
                <w:lang w:eastAsia="nl-NL"/>
              </w:rPr>
              <w:t>(hoe dichter we naar elkaar groei</w:t>
            </w:r>
            <w:r w:rsidRPr="00057CED">
              <w:rPr>
                <w:rFonts w:ascii="Helvetica" w:eastAsia="Times New Roman" w:hAnsi="Helvetica" w:cs="Times New Roman"/>
                <w:color w:val="000000"/>
                <w:sz w:val="24"/>
                <w:szCs w:val="24"/>
                <w:lang w:eastAsia="nl-NL"/>
              </w:rPr>
              <w:softHyphen/>
              <w:t>en, hoe beangstigender het wordt, dus moet ik nabijheid vermijden, of hoe vaker we niet meer bij elkaar zijn, hoe beangsti</w:t>
            </w:r>
            <w:r w:rsidRPr="00057CED">
              <w:rPr>
                <w:rFonts w:ascii="Helvetica" w:eastAsia="Times New Roman" w:hAnsi="Helvetica" w:cs="Times New Roman"/>
                <w:color w:val="000000"/>
                <w:sz w:val="24"/>
                <w:szCs w:val="24"/>
                <w:lang w:eastAsia="nl-NL"/>
              </w:rPr>
              <w:softHyphen/>
              <w:t>gender het wordt, dus ik moet nabijheid manipuleren</w:t>
            </w:r>
          </w:p>
        </w:tc>
      </w:tr>
      <w:tr w:rsidR="00057CED" w:rsidRPr="00057CED" w14:paraId="231F83D3" w14:textId="77777777" w:rsidTr="00057CED">
        <w:trPr>
          <w:tblCellSpacing w:w="0" w:type="dxa"/>
        </w:trPr>
        <w:tc>
          <w:tcPr>
            <w:tcW w:w="4815" w:type="dxa"/>
            <w:tcBorders>
              <w:top w:val="dashed" w:sz="6" w:space="0" w:color="BBBBBB"/>
              <w:left w:val="dashed" w:sz="6" w:space="0" w:color="BBBBBB"/>
              <w:bottom w:val="dashed" w:sz="6" w:space="0" w:color="BBBBBB"/>
              <w:right w:val="dashed" w:sz="6" w:space="0" w:color="BBBBBB"/>
            </w:tcBorders>
            <w:vAlign w:val="center"/>
            <w:hideMark/>
          </w:tcPr>
          <w:p w14:paraId="45FE8A9A"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4. We </w:t>
            </w:r>
            <w:r w:rsidRPr="00057CED">
              <w:rPr>
                <w:rFonts w:ascii="Helvetica" w:eastAsia="Times New Roman" w:hAnsi="Helvetica" w:cs="Times New Roman"/>
                <w:b/>
                <w:bCs/>
                <w:color w:val="000000"/>
                <w:sz w:val="24"/>
                <w:szCs w:val="24"/>
                <w:lang w:eastAsia="nl-NL"/>
              </w:rPr>
              <w:t>kunnen zowel positieve als negatieve gevoelens delen</w:t>
            </w:r>
            <w:r w:rsidRPr="00057CED">
              <w:rPr>
                <w:rFonts w:ascii="Helvetica" w:eastAsia="Times New Roman" w:hAnsi="Helvetica" w:cs="Times New Roman"/>
                <w:color w:val="000000"/>
                <w:sz w:val="24"/>
                <w:szCs w:val="24"/>
                <w:lang w:eastAsia="nl-NL"/>
              </w:rPr>
              <w:t>; de band wordt sterker door het delen van deze waardevolle gevoelens</w:t>
            </w:r>
          </w:p>
        </w:tc>
        <w:tc>
          <w:tcPr>
            <w:tcW w:w="4830" w:type="dxa"/>
            <w:tcBorders>
              <w:top w:val="dashed" w:sz="6" w:space="0" w:color="BBBBBB"/>
              <w:left w:val="dashed" w:sz="6" w:space="0" w:color="BBBBBB"/>
              <w:bottom w:val="dashed" w:sz="6" w:space="0" w:color="BBBBBB"/>
              <w:right w:val="dashed" w:sz="6" w:space="0" w:color="BBBBBB"/>
            </w:tcBorders>
            <w:vAlign w:val="center"/>
            <w:hideMark/>
          </w:tcPr>
          <w:p w14:paraId="51180FB5"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4. We kunnen </w:t>
            </w:r>
            <w:r w:rsidRPr="00057CED">
              <w:rPr>
                <w:rFonts w:ascii="Helvetica" w:eastAsia="Times New Roman" w:hAnsi="Helvetica" w:cs="Times New Roman"/>
                <w:b/>
                <w:bCs/>
                <w:color w:val="000000"/>
                <w:sz w:val="24"/>
                <w:szCs w:val="24"/>
                <w:lang w:eastAsia="nl-NL"/>
              </w:rPr>
              <w:t>noch positieve noch negatieve gevoelens delen</w:t>
            </w:r>
            <w:r w:rsidRPr="00057CED">
              <w:rPr>
                <w:rFonts w:ascii="Helvetica" w:eastAsia="Times New Roman" w:hAnsi="Helvetica" w:cs="Times New Roman"/>
                <w:color w:val="000000"/>
                <w:sz w:val="24"/>
                <w:szCs w:val="24"/>
                <w:lang w:eastAsia="nl-NL"/>
              </w:rPr>
              <w:t>; de band wordt sterker door (1) het vermijden van negatieve/positieve gevoelens of (2) door alleen gefocust te zijn op negatieve ge</w:t>
            </w:r>
            <w:r w:rsidRPr="00057CED">
              <w:rPr>
                <w:rFonts w:ascii="Helvetica" w:eastAsia="Times New Roman" w:hAnsi="Helvetica" w:cs="Times New Roman"/>
                <w:color w:val="000000"/>
                <w:sz w:val="24"/>
                <w:szCs w:val="24"/>
                <w:lang w:eastAsia="nl-NL"/>
              </w:rPr>
              <w:softHyphen/>
              <w:t>voelens</w:t>
            </w:r>
          </w:p>
        </w:tc>
      </w:tr>
      <w:tr w:rsidR="00057CED" w:rsidRPr="00057CED" w14:paraId="3252396D" w14:textId="77777777" w:rsidTr="00057CED">
        <w:trPr>
          <w:tblCellSpacing w:w="0" w:type="dxa"/>
        </w:trPr>
        <w:tc>
          <w:tcPr>
            <w:tcW w:w="4815" w:type="dxa"/>
            <w:tcBorders>
              <w:top w:val="dashed" w:sz="6" w:space="0" w:color="BBBBBB"/>
              <w:left w:val="dashed" w:sz="6" w:space="0" w:color="BBBBBB"/>
              <w:bottom w:val="dashed" w:sz="6" w:space="0" w:color="BBBBBB"/>
              <w:right w:val="dashed" w:sz="6" w:space="0" w:color="BBBBBB"/>
            </w:tcBorders>
            <w:vAlign w:val="center"/>
            <w:hideMark/>
          </w:tcPr>
          <w:p w14:paraId="0B10ECCE"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5. Beide deelgenoten in deze relatie hebben er voordeel bij; de band </w:t>
            </w:r>
            <w:r w:rsidRPr="00057CED">
              <w:rPr>
                <w:rFonts w:ascii="Helvetica" w:eastAsia="Times New Roman" w:hAnsi="Helvetica" w:cs="Times New Roman"/>
                <w:b/>
                <w:bCs/>
                <w:color w:val="000000"/>
                <w:sz w:val="24"/>
                <w:szCs w:val="24"/>
                <w:lang w:eastAsia="nl-NL"/>
              </w:rPr>
              <w:t>daagt ieder uit</w:t>
            </w:r>
            <w:r w:rsidRPr="00057CED">
              <w:rPr>
                <w:rFonts w:ascii="Helvetica" w:eastAsia="Times New Roman" w:hAnsi="Helvetica" w:cs="Times New Roman"/>
                <w:color w:val="000000"/>
                <w:sz w:val="24"/>
                <w:szCs w:val="24"/>
                <w:lang w:eastAsia="nl-NL"/>
              </w:rPr>
              <w:t> waarlijk zichzelf te zijn</w:t>
            </w:r>
          </w:p>
        </w:tc>
        <w:tc>
          <w:tcPr>
            <w:tcW w:w="4830" w:type="dxa"/>
            <w:tcBorders>
              <w:top w:val="dashed" w:sz="6" w:space="0" w:color="BBBBBB"/>
              <w:left w:val="dashed" w:sz="6" w:space="0" w:color="BBBBBB"/>
              <w:bottom w:val="dashed" w:sz="6" w:space="0" w:color="BBBBBB"/>
              <w:right w:val="dashed" w:sz="6" w:space="0" w:color="BBBBBB"/>
            </w:tcBorders>
            <w:vAlign w:val="center"/>
            <w:hideMark/>
          </w:tcPr>
          <w:p w14:paraId="23594253"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5. Alleen deelgenoten aan een kant van de relatie hebben er voordeel van: de relatie </w:t>
            </w:r>
            <w:r w:rsidRPr="00057CED">
              <w:rPr>
                <w:rFonts w:ascii="Helvetica" w:eastAsia="Times New Roman" w:hAnsi="Helvetica" w:cs="Times New Roman"/>
                <w:b/>
                <w:bCs/>
                <w:color w:val="000000"/>
                <w:sz w:val="24"/>
                <w:szCs w:val="24"/>
                <w:lang w:eastAsia="nl-NL"/>
              </w:rPr>
              <w:t>remt mensen om zichzelf te zijn</w:t>
            </w:r>
          </w:p>
        </w:tc>
      </w:tr>
      <w:tr w:rsidR="00057CED" w:rsidRPr="00057CED" w14:paraId="3838D2F9" w14:textId="77777777" w:rsidTr="00057CED">
        <w:trPr>
          <w:tblCellSpacing w:w="0" w:type="dxa"/>
        </w:trPr>
        <w:tc>
          <w:tcPr>
            <w:tcW w:w="4815" w:type="dxa"/>
            <w:tcBorders>
              <w:top w:val="dashed" w:sz="6" w:space="0" w:color="BBBBBB"/>
              <w:left w:val="dashed" w:sz="6" w:space="0" w:color="BBBBBB"/>
              <w:bottom w:val="dashed" w:sz="6" w:space="0" w:color="BBBBBB"/>
              <w:right w:val="dashed" w:sz="6" w:space="0" w:color="BBBBBB"/>
            </w:tcBorders>
            <w:vAlign w:val="center"/>
            <w:hideMark/>
          </w:tcPr>
          <w:p w14:paraId="1771EB2F"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6. </w:t>
            </w:r>
            <w:r w:rsidRPr="00057CED">
              <w:rPr>
                <w:rFonts w:ascii="Helvetica" w:eastAsia="Times New Roman" w:hAnsi="Helvetica" w:cs="Times New Roman"/>
                <w:b/>
                <w:bCs/>
                <w:color w:val="000000"/>
                <w:sz w:val="24"/>
                <w:szCs w:val="24"/>
                <w:lang w:eastAsia="nl-NL"/>
              </w:rPr>
              <w:t>Eerlijkheid </w:t>
            </w:r>
            <w:r w:rsidRPr="00057CED">
              <w:rPr>
                <w:rFonts w:ascii="Helvetica" w:eastAsia="Times New Roman" w:hAnsi="Helvetica" w:cs="Times New Roman"/>
                <w:color w:val="000000"/>
                <w:sz w:val="24"/>
                <w:szCs w:val="24"/>
                <w:lang w:eastAsia="nl-NL"/>
              </w:rPr>
              <w:t>(waarheid) is de basis van de relatie</w:t>
            </w:r>
          </w:p>
        </w:tc>
        <w:tc>
          <w:tcPr>
            <w:tcW w:w="4830" w:type="dxa"/>
            <w:tcBorders>
              <w:top w:val="dashed" w:sz="6" w:space="0" w:color="BBBBBB"/>
              <w:left w:val="dashed" w:sz="6" w:space="0" w:color="BBBBBB"/>
              <w:bottom w:val="dashed" w:sz="6" w:space="0" w:color="BBBBBB"/>
              <w:right w:val="dashed" w:sz="6" w:space="0" w:color="BBBBBB"/>
            </w:tcBorders>
            <w:vAlign w:val="center"/>
            <w:hideMark/>
          </w:tcPr>
          <w:p w14:paraId="085822B9"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6. </w:t>
            </w:r>
            <w:r w:rsidRPr="00057CED">
              <w:rPr>
                <w:rFonts w:ascii="Helvetica" w:eastAsia="Times New Roman" w:hAnsi="Helvetica" w:cs="Times New Roman"/>
                <w:b/>
                <w:bCs/>
                <w:color w:val="000000"/>
                <w:sz w:val="24"/>
                <w:szCs w:val="24"/>
                <w:lang w:eastAsia="nl-NL"/>
              </w:rPr>
              <w:t>Misleiding</w:t>
            </w:r>
            <w:r w:rsidRPr="00057CED">
              <w:rPr>
                <w:rFonts w:ascii="Helvetica" w:eastAsia="Times New Roman" w:hAnsi="Helvetica" w:cs="Times New Roman"/>
                <w:color w:val="000000"/>
                <w:sz w:val="24"/>
                <w:szCs w:val="24"/>
                <w:lang w:eastAsia="nl-NL"/>
              </w:rPr>
              <w:t> en </w:t>
            </w:r>
            <w:r w:rsidRPr="00057CED">
              <w:rPr>
                <w:rFonts w:ascii="Helvetica" w:eastAsia="Times New Roman" w:hAnsi="Helvetica" w:cs="Times New Roman"/>
                <w:b/>
                <w:bCs/>
                <w:color w:val="000000"/>
                <w:sz w:val="24"/>
                <w:szCs w:val="24"/>
                <w:lang w:eastAsia="nl-NL"/>
              </w:rPr>
              <w:t>bedrog</w:t>
            </w:r>
            <w:r w:rsidRPr="00057CED">
              <w:rPr>
                <w:rFonts w:ascii="Helvetica" w:eastAsia="Times New Roman" w:hAnsi="Helvetica" w:cs="Times New Roman"/>
                <w:color w:val="000000"/>
                <w:sz w:val="24"/>
                <w:szCs w:val="24"/>
                <w:lang w:eastAsia="nl-NL"/>
              </w:rPr>
              <w:t> maken deel uit van de relatie</w:t>
            </w:r>
          </w:p>
        </w:tc>
      </w:tr>
      <w:tr w:rsidR="00057CED" w:rsidRPr="00057CED" w14:paraId="5DA23658" w14:textId="77777777" w:rsidTr="00057CED">
        <w:trPr>
          <w:tblCellSpacing w:w="0" w:type="dxa"/>
        </w:trPr>
        <w:tc>
          <w:tcPr>
            <w:tcW w:w="4815" w:type="dxa"/>
            <w:tcBorders>
              <w:top w:val="dashed" w:sz="6" w:space="0" w:color="BBBBBB"/>
              <w:left w:val="dashed" w:sz="6" w:space="0" w:color="BBBBBB"/>
              <w:bottom w:val="dashed" w:sz="6" w:space="0" w:color="BBBBBB"/>
              <w:right w:val="dashed" w:sz="6" w:space="0" w:color="BBBBBB"/>
            </w:tcBorders>
            <w:vAlign w:val="center"/>
            <w:hideMark/>
          </w:tcPr>
          <w:p w14:paraId="77026409"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7. Door deze band </w:t>
            </w:r>
            <w:r w:rsidRPr="00057CED">
              <w:rPr>
                <w:rFonts w:ascii="Helvetica" w:eastAsia="Times New Roman" w:hAnsi="Helvetica" w:cs="Times New Roman"/>
                <w:b/>
                <w:bCs/>
                <w:color w:val="000000"/>
                <w:sz w:val="24"/>
                <w:szCs w:val="24"/>
                <w:lang w:eastAsia="nl-NL"/>
              </w:rPr>
              <w:t>groeien mensen naar volwassenheid</w:t>
            </w:r>
            <w:r w:rsidRPr="00057CED">
              <w:rPr>
                <w:rFonts w:ascii="Helvetica" w:eastAsia="Times New Roman" w:hAnsi="Helvetica" w:cs="Times New Roman"/>
                <w:color w:val="000000"/>
                <w:sz w:val="24"/>
                <w:szCs w:val="24"/>
                <w:lang w:eastAsia="nl-NL"/>
              </w:rPr>
              <w:t>, en men wordt uitgerust om hun 'echte ik' te leren kennen.</w:t>
            </w:r>
          </w:p>
        </w:tc>
        <w:tc>
          <w:tcPr>
            <w:tcW w:w="4830" w:type="dxa"/>
            <w:tcBorders>
              <w:top w:val="dashed" w:sz="6" w:space="0" w:color="BBBBBB"/>
              <w:left w:val="dashed" w:sz="6" w:space="0" w:color="BBBBBB"/>
              <w:bottom w:val="dashed" w:sz="6" w:space="0" w:color="BBBBBB"/>
              <w:right w:val="dashed" w:sz="6" w:space="0" w:color="BBBBBB"/>
            </w:tcBorders>
            <w:vAlign w:val="center"/>
            <w:hideMark/>
          </w:tcPr>
          <w:p w14:paraId="31C49559"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7. Hechting gebaseerd op angst </w:t>
            </w:r>
            <w:r w:rsidRPr="00057CED">
              <w:rPr>
                <w:rFonts w:ascii="Helvetica" w:eastAsia="Times New Roman" w:hAnsi="Helvetica" w:cs="Times New Roman"/>
                <w:b/>
                <w:bCs/>
                <w:color w:val="000000"/>
                <w:sz w:val="24"/>
                <w:szCs w:val="24"/>
                <w:lang w:eastAsia="nl-NL"/>
              </w:rPr>
              <w:t>belemmerd de groei steeds meer</w:t>
            </w:r>
            <w:r w:rsidRPr="00057CED">
              <w:rPr>
                <w:rFonts w:ascii="Helvetica" w:eastAsia="Times New Roman" w:hAnsi="Helvetica" w:cs="Times New Roman"/>
                <w:color w:val="000000"/>
                <w:sz w:val="24"/>
                <w:szCs w:val="24"/>
                <w:lang w:eastAsia="nl-NL"/>
              </w:rPr>
              <w:t xml:space="preserve">, </w:t>
            </w:r>
            <w:r w:rsidRPr="00057CED">
              <w:rPr>
                <w:rFonts w:ascii="Helvetica" w:eastAsia="Times New Roman" w:hAnsi="Helvetica" w:cs="Times New Roman"/>
                <w:color w:val="000000"/>
                <w:sz w:val="24"/>
                <w:szCs w:val="24"/>
                <w:lang w:eastAsia="nl-NL"/>
              </w:rPr>
              <w:lastRenderedPageBreak/>
              <w:t>en weerhoudt mensen ervan hun 'eigen ik' te ontdekken</w:t>
            </w:r>
          </w:p>
        </w:tc>
      </w:tr>
      <w:tr w:rsidR="00057CED" w:rsidRPr="00057CED" w14:paraId="544F08DE" w14:textId="77777777" w:rsidTr="00057CED">
        <w:trPr>
          <w:tblCellSpacing w:w="0" w:type="dxa"/>
        </w:trPr>
        <w:tc>
          <w:tcPr>
            <w:tcW w:w="4815" w:type="dxa"/>
            <w:tcBorders>
              <w:top w:val="dashed" w:sz="6" w:space="0" w:color="BBBBBB"/>
              <w:left w:val="dashed" w:sz="6" w:space="0" w:color="BBBBBB"/>
              <w:bottom w:val="dashed" w:sz="6" w:space="0" w:color="BBBBBB"/>
              <w:right w:val="dashed" w:sz="6" w:space="0" w:color="BBBBBB"/>
            </w:tcBorders>
            <w:vAlign w:val="center"/>
            <w:hideMark/>
          </w:tcPr>
          <w:p w14:paraId="330BC4F5"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lastRenderedPageBreak/>
              <w:t>8. Liefdesbanden worden aangestuurd door het voorste deel van de hersenen, het 'vreugde centrum', en regelt: 'hoe handel ik als/vanuit mezelf?'</w:t>
            </w:r>
          </w:p>
        </w:tc>
        <w:tc>
          <w:tcPr>
            <w:tcW w:w="4830" w:type="dxa"/>
            <w:tcBorders>
              <w:top w:val="dashed" w:sz="6" w:space="0" w:color="BBBBBB"/>
              <w:left w:val="dashed" w:sz="6" w:space="0" w:color="BBBBBB"/>
              <w:bottom w:val="dashed" w:sz="6" w:space="0" w:color="BBBBBB"/>
              <w:right w:val="dashed" w:sz="6" w:space="0" w:color="BBBBBB"/>
            </w:tcBorders>
            <w:vAlign w:val="center"/>
            <w:hideMark/>
          </w:tcPr>
          <w:p w14:paraId="658FAF90" w14:textId="77777777" w:rsidR="00057CED" w:rsidRPr="00057CED" w:rsidRDefault="00057CED" w:rsidP="00057CED">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8. Angstbanden worden aangestuurd vanuit het achterste deel van de hersenen en regelt: 'hoe krijg ik wat ik wil hebben?'</w:t>
            </w:r>
          </w:p>
        </w:tc>
      </w:tr>
    </w:tbl>
    <w:p w14:paraId="77141984" w14:textId="77777777" w:rsidR="00057CED" w:rsidRPr="00057CED" w:rsidRDefault="00057CED" w:rsidP="00057CED">
      <w:pPr>
        <w:spacing w:before="100" w:beforeAutospacing="1" w:after="100" w:afterAutospacing="1" w:line="240" w:lineRule="auto"/>
        <w:jc w:val="right"/>
        <w:rPr>
          <w:rFonts w:ascii="Helvetica" w:eastAsia="Times New Roman" w:hAnsi="Helvetica" w:cs="Times New Roman"/>
          <w:color w:val="000000"/>
          <w:sz w:val="24"/>
          <w:szCs w:val="24"/>
          <w:lang w:eastAsia="nl-NL"/>
        </w:rPr>
      </w:pPr>
      <w:r w:rsidRPr="00057CED">
        <w:rPr>
          <w:rFonts w:ascii="Helvetica" w:eastAsia="Times New Roman" w:hAnsi="Helvetica" w:cs="Times New Roman"/>
          <w:i/>
          <w:iCs/>
          <w:color w:val="000000"/>
          <w:sz w:val="24"/>
          <w:szCs w:val="24"/>
          <w:lang w:eastAsia="nl-NL"/>
        </w:rPr>
        <w:t xml:space="preserve">©Met toestemming overgenomen van </w:t>
      </w:r>
      <w:proofErr w:type="spellStart"/>
      <w:proofErr w:type="gramStart"/>
      <w:r w:rsidRPr="00057CED">
        <w:rPr>
          <w:rFonts w:ascii="Helvetica" w:eastAsia="Times New Roman" w:hAnsi="Helvetica" w:cs="Times New Roman"/>
          <w:i/>
          <w:iCs/>
          <w:color w:val="000000"/>
          <w:sz w:val="24"/>
          <w:szCs w:val="24"/>
          <w:lang w:eastAsia="nl-NL"/>
        </w:rPr>
        <w:t>E.James</w:t>
      </w:r>
      <w:proofErr w:type="spellEnd"/>
      <w:proofErr w:type="gramEnd"/>
      <w:r w:rsidRPr="00057CED">
        <w:rPr>
          <w:rFonts w:ascii="Helvetica" w:eastAsia="Times New Roman" w:hAnsi="Helvetica" w:cs="Times New Roman"/>
          <w:i/>
          <w:iCs/>
          <w:color w:val="000000"/>
          <w:sz w:val="24"/>
          <w:szCs w:val="24"/>
          <w:lang w:eastAsia="nl-NL"/>
        </w:rPr>
        <w:t xml:space="preserve"> Wilder, </w:t>
      </w:r>
      <w:proofErr w:type="spellStart"/>
      <w:r w:rsidRPr="00057CED">
        <w:rPr>
          <w:rFonts w:ascii="Helvetica" w:eastAsia="Times New Roman" w:hAnsi="Helvetica" w:cs="Times New Roman"/>
          <w:i/>
          <w:iCs/>
          <w:color w:val="000000"/>
          <w:sz w:val="24"/>
          <w:szCs w:val="24"/>
          <w:lang w:eastAsia="nl-NL"/>
        </w:rPr>
        <w:t>Shepherd’s</w:t>
      </w:r>
      <w:proofErr w:type="spellEnd"/>
      <w:r w:rsidRPr="00057CED">
        <w:rPr>
          <w:rFonts w:ascii="Helvetica" w:eastAsia="Times New Roman" w:hAnsi="Helvetica" w:cs="Times New Roman"/>
          <w:i/>
          <w:iCs/>
          <w:color w:val="000000"/>
          <w:sz w:val="24"/>
          <w:szCs w:val="24"/>
          <w:lang w:eastAsia="nl-NL"/>
        </w:rPr>
        <w:t xml:space="preserve"> House.</w:t>
      </w:r>
    </w:p>
    <w:p w14:paraId="5923DA3B" w14:textId="77777777" w:rsidR="00057CED" w:rsidRPr="00057CED" w:rsidRDefault="00057CED" w:rsidP="00057CED">
      <w:pPr>
        <w:spacing w:before="100" w:beforeAutospacing="1" w:after="100" w:afterAutospacing="1" w:line="240" w:lineRule="auto"/>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Om te bekijken welke vormen van hechting in ons leven op de voorgrond staan, is het goed wan</w:t>
      </w:r>
      <w:r w:rsidRPr="00057CED">
        <w:rPr>
          <w:rFonts w:ascii="Helvetica" w:eastAsia="Times New Roman" w:hAnsi="Helvetica" w:cs="Times New Roman"/>
          <w:color w:val="000000"/>
          <w:sz w:val="24"/>
          <w:szCs w:val="24"/>
          <w:lang w:eastAsia="nl-NL"/>
        </w:rPr>
        <w:softHyphen/>
        <w:t>neer we alle aspecten, die hier ter vergelijking worden aangeboden, overdenken. Waarschijnlijk is het de makkelijkste manier om één relatie tegelijk bij de kop te pakken; en dan via het schema te bekijken welke beschrijving het meest bij deze relatie past. Het is zeer wel mogelijk en waarschijn</w:t>
      </w:r>
      <w:r w:rsidRPr="00057CED">
        <w:rPr>
          <w:rFonts w:ascii="Helvetica" w:eastAsia="Times New Roman" w:hAnsi="Helvetica" w:cs="Times New Roman"/>
          <w:color w:val="000000"/>
          <w:sz w:val="24"/>
          <w:szCs w:val="24"/>
          <w:lang w:eastAsia="nl-NL"/>
        </w:rPr>
        <w:softHyphen/>
        <w:t>lijk om een mengelmoes van liefde en angst gerelateerde relaties met sommige mensen te heb</w:t>
      </w:r>
      <w:r w:rsidRPr="00057CED">
        <w:rPr>
          <w:rFonts w:ascii="Helvetica" w:eastAsia="Times New Roman" w:hAnsi="Helvetica" w:cs="Times New Roman"/>
          <w:color w:val="000000"/>
          <w:sz w:val="24"/>
          <w:szCs w:val="24"/>
          <w:lang w:eastAsia="nl-NL"/>
        </w:rPr>
        <w:softHyphen/>
        <w:t>ben, terwijl andere relaties veel duidelijker het één of het ander zijn. Neem de tijd om God in gebed voor die relaties die het meest gegrondvest zijn in Liefde te danken. Dit zijn de relaties waarin je getest wordt en zal groeien.</w:t>
      </w:r>
    </w:p>
    <w:p w14:paraId="4F77FE3F" w14:textId="44F39877" w:rsidR="00057CED" w:rsidRDefault="00057CED" w:rsidP="00057CED">
      <w:pPr>
        <w:spacing w:before="100" w:beforeAutospacing="1" w:after="100" w:afterAutospacing="1" w:line="240" w:lineRule="auto"/>
        <w:rPr>
          <w:rFonts w:ascii="Helvetica" w:eastAsia="Times New Roman" w:hAnsi="Helvetica" w:cs="Times New Roman"/>
          <w:color w:val="000000"/>
          <w:sz w:val="24"/>
          <w:szCs w:val="24"/>
          <w:lang w:eastAsia="nl-NL"/>
        </w:rPr>
      </w:pPr>
      <w:r w:rsidRPr="00057CED">
        <w:rPr>
          <w:rFonts w:ascii="Helvetica" w:eastAsia="Times New Roman" w:hAnsi="Helvetica" w:cs="Times New Roman"/>
          <w:color w:val="000000"/>
          <w:sz w:val="24"/>
          <w:szCs w:val="24"/>
          <w:lang w:eastAsia="nl-NL"/>
        </w:rPr>
        <w:t>Hoe verhoudt dit patroon van hechtingsrelaties gebaseerd op Liefde versus Angst zich in onze ge</w:t>
      </w:r>
      <w:r w:rsidRPr="00057CED">
        <w:rPr>
          <w:rFonts w:ascii="Helvetica" w:eastAsia="Times New Roman" w:hAnsi="Helvetica" w:cs="Times New Roman"/>
          <w:color w:val="000000"/>
          <w:sz w:val="24"/>
          <w:szCs w:val="24"/>
          <w:lang w:eastAsia="nl-NL"/>
        </w:rPr>
        <w:softHyphen/>
        <w:t xml:space="preserve">loofsrelatie met onze </w:t>
      </w:r>
      <w:proofErr w:type="spellStart"/>
      <w:r w:rsidRPr="00057CED">
        <w:rPr>
          <w:rFonts w:ascii="Helvetica" w:eastAsia="Times New Roman" w:hAnsi="Helvetica" w:cs="Times New Roman"/>
          <w:color w:val="000000"/>
          <w:sz w:val="24"/>
          <w:szCs w:val="24"/>
          <w:lang w:eastAsia="nl-NL"/>
        </w:rPr>
        <w:t>Elohim</w:t>
      </w:r>
      <w:proofErr w:type="spellEnd"/>
      <w:r w:rsidRPr="00057CED">
        <w:rPr>
          <w:rFonts w:ascii="Helvetica" w:eastAsia="Times New Roman" w:hAnsi="Helvetica" w:cs="Times New Roman"/>
          <w:color w:val="000000"/>
          <w:sz w:val="24"/>
          <w:szCs w:val="24"/>
          <w:lang w:eastAsia="nl-NL"/>
        </w:rPr>
        <w:t>? In menselijke relaties moeten we altijd reke</w:t>
      </w:r>
      <w:r w:rsidRPr="00057CED">
        <w:rPr>
          <w:rFonts w:ascii="Helvetica" w:eastAsia="Times New Roman" w:hAnsi="Helvetica" w:cs="Times New Roman"/>
          <w:color w:val="000000"/>
          <w:sz w:val="24"/>
          <w:szCs w:val="24"/>
          <w:lang w:eastAsia="nl-NL"/>
        </w:rPr>
        <w:softHyphen/>
        <w:t>ning houden met ten</w:t>
      </w:r>
      <w:r w:rsidRPr="00057CED">
        <w:rPr>
          <w:rFonts w:ascii="Helvetica" w:eastAsia="Times New Roman" w:hAnsi="Helvetica" w:cs="Times New Roman"/>
          <w:color w:val="000000"/>
          <w:sz w:val="24"/>
          <w:szCs w:val="24"/>
          <w:lang w:eastAsia="nl-NL"/>
        </w:rPr>
        <w:softHyphen/>
        <w:t>min</w:t>
      </w:r>
      <w:r w:rsidRPr="00057CED">
        <w:rPr>
          <w:rFonts w:ascii="Helvetica" w:eastAsia="Times New Roman" w:hAnsi="Helvetica" w:cs="Times New Roman"/>
          <w:color w:val="000000"/>
          <w:sz w:val="24"/>
          <w:szCs w:val="24"/>
          <w:lang w:eastAsia="nl-NL"/>
        </w:rPr>
        <w:softHyphen/>
        <w:t>ste twee individuen, omdat ieders veiligheid en moge</w:t>
      </w:r>
      <w:r w:rsidRPr="00057CED">
        <w:rPr>
          <w:rFonts w:ascii="Helvetica" w:eastAsia="Times New Roman" w:hAnsi="Helvetica" w:cs="Times New Roman"/>
          <w:color w:val="000000"/>
          <w:sz w:val="24"/>
          <w:szCs w:val="24"/>
          <w:lang w:eastAsia="nl-NL"/>
        </w:rPr>
        <w:softHyphen/>
        <w:t>lijkheid invloed heeft op de kwaliteit van de relatie. Met betrekking tot onze Schepper is er echter slechts een mogelijkheid: HIJ is GOED, HIJ is LIEFDE in Zichzelf, HIJ verandert of liegt niet. De Vader en de Zoon zijn ÉÉN! HIJ is een GOD van emoties, HIJ zal ons antwoorden en wij zullen door hen geleid worden of we nu begrij</w:t>
      </w:r>
      <w:r w:rsidRPr="00057CED">
        <w:rPr>
          <w:rFonts w:ascii="Helvetica" w:eastAsia="Times New Roman" w:hAnsi="Helvetica" w:cs="Times New Roman"/>
          <w:color w:val="000000"/>
          <w:sz w:val="24"/>
          <w:szCs w:val="24"/>
          <w:lang w:eastAsia="nl-NL"/>
        </w:rPr>
        <w:softHyphen/>
        <w:t xml:space="preserve">pen wat er </w:t>
      </w:r>
      <w:proofErr w:type="gramStart"/>
      <w:r w:rsidRPr="00057CED">
        <w:rPr>
          <w:rFonts w:ascii="Helvetica" w:eastAsia="Times New Roman" w:hAnsi="Helvetica" w:cs="Times New Roman"/>
          <w:color w:val="000000"/>
          <w:sz w:val="24"/>
          <w:szCs w:val="24"/>
          <w:lang w:eastAsia="nl-NL"/>
        </w:rPr>
        <w:t>gebeurd</w:t>
      </w:r>
      <w:proofErr w:type="gramEnd"/>
      <w:r w:rsidRPr="00057CED">
        <w:rPr>
          <w:rFonts w:ascii="Helvetica" w:eastAsia="Times New Roman" w:hAnsi="Helvetica" w:cs="Times New Roman"/>
          <w:color w:val="000000"/>
          <w:sz w:val="24"/>
          <w:szCs w:val="24"/>
          <w:lang w:eastAsia="nl-NL"/>
        </w:rPr>
        <w:t xml:space="preserve"> of niet, of het nu een tijd is van zegen vanwege gehoor</w:t>
      </w:r>
      <w:r w:rsidRPr="00057CED">
        <w:rPr>
          <w:rFonts w:ascii="Helvetica" w:eastAsia="Times New Roman" w:hAnsi="Helvetica" w:cs="Times New Roman"/>
          <w:color w:val="000000"/>
          <w:sz w:val="24"/>
          <w:szCs w:val="24"/>
          <w:lang w:eastAsia="nl-NL"/>
        </w:rPr>
        <w:softHyphen/>
        <w:t>zaam</w:t>
      </w:r>
      <w:r w:rsidRPr="00057CED">
        <w:rPr>
          <w:rFonts w:ascii="Helvetica" w:eastAsia="Times New Roman" w:hAnsi="Helvetica" w:cs="Times New Roman"/>
          <w:color w:val="000000"/>
          <w:sz w:val="24"/>
          <w:szCs w:val="24"/>
          <w:lang w:eastAsia="nl-NL"/>
        </w:rPr>
        <w:softHyphen/>
        <w:t>heid of spannin</w:t>
      </w:r>
      <w:r w:rsidRPr="00057CED">
        <w:rPr>
          <w:rFonts w:ascii="Helvetica" w:eastAsia="Times New Roman" w:hAnsi="Helvetica" w:cs="Times New Roman"/>
          <w:color w:val="000000"/>
          <w:sz w:val="24"/>
          <w:szCs w:val="24"/>
          <w:lang w:eastAsia="nl-NL"/>
        </w:rPr>
        <w:softHyphen/>
        <w:t>gen als gevolg van ongehoorzaamheid, we kunnen er altijd zeker van zijn dat HIJ liefdevol en GOED is</w:t>
      </w:r>
    </w:p>
    <w:p w14:paraId="66336900" w14:textId="77777777" w:rsidR="00057CED" w:rsidRPr="00057CED" w:rsidRDefault="00057CED" w:rsidP="00057CED">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057CED">
        <w:rPr>
          <w:rFonts w:ascii="Helvetica" w:eastAsia="Times New Roman" w:hAnsi="Helvetica" w:cs="Times New Roman"/>
          <w:b/>
          <w:bCs/>
          <w:color w:val="000000"/>
          <w:sz w:val="24"/>
          <w:szCs w:val="24"/>
          <w:lang w:eastAsia="nl-NL"/>
        </w:rPr>
        <w:t xml:space="preserve">© Barbara L. </w:t>
      </w:r>
      <w:proofErr w:type="spellStart"/>
      <w:r w:rsidRPr="00057CED">
        <w:rPr>
          <w:rFonts w:ascii="Helvetica" w:eastAsia="Times New Roman" w:hAnsi="Helvetica" w:cs="Times New Roman"/>
          <w:b/>
          <w:bCs/>
          <w:color w:val="000000"/>
          <w:sz w:val="24"/>
          <w:szCs w:val="24"/>
          <w:lang w:eastAsia="nl-NL"/>
        </w:rPr>
        <w:t>Klika</w:t>
      </w:r>
      <w:proofErr w:type="spellEnd"/>
      <w:r w:rsidRPr="00057CED">
        <w:rPr>
          <w:rFonts w:ascii="Helvetica" w:eastAsia="Times New Roman" w:hAnsi="Helvetica" w:cs="Times New Roman"/>
          <w:b/>
          <w:bCs/>
          <w:color w:val="000000"/>
          <w:sz w:val="24"/>
          <w:szCs w:val="24"/>
          <w:lang w:eastAsia="nl-NL"/>
        </w:rPr>
        <w:t>, MSW</w:t>
      </w:r>
    </w:p>
    <w:p w14:paraId="502CEAAA" w14:textId="77777777" w:rsidR="00057CED" w:rsidRPr="00057CED" w:rsidRDefault="00057CED" w:rsidP="00057CED">
      <w:pPr>
        <w:spacing w:before="100" w:beforeAutospacing="1" w:after="100" w:afterAutospacing="1" w:line="240" w:lineRule="auto"/>
        <w:rPr>
          <w:rFonts w:ascii="Helvetica" w:eastAsia="Times New Roman" w:hAnsi="Helvetica" w:cs="Times New Roman"/>
          <w:color w:val="000000"/>
          <w:sz w:val="24"/>
          <w:szCs w:val="24"/>
          <w:lang w:eastAsia="nl-NL"/>
        </w:rPr>
      </w:pPr>
    </w:p>
    <w:p w14:paraId="5485620A" w14:textId="77777777" w:rsidR="00010034" w:rsidRPr="00057CED" w:rsidRDefault="00010034">
      <w:pPr>
        <w:rPr>
          <w:rFonts w:ascii="Helvetica" w:hAnsi="Helvetica"/>
          <w:sz w:val="24"/>
          <w:szCs w:val="24"/>
        </w:rPr>
      </w:pPr>
    </w:p>
    <w:sectPr w:rsidR="00010034" w:rsidRPr="00057CED" w:rsidSect="00057CE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ED"/>
    <w:rsid w:val="00010034"/>
    <w:rsid w:val="0001060C"/>
    <w:rsid w:val="000343A4"/>
    <w:rsid w:val="00057CED"/>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09C15C"/>
  <w14:defaultImageDpi w14:val="32767"/>
  <w15:chartTrackingRefBased/>
  <w15:docId w15:val="{516461A7-BD52-C84F-A6F9-7E184CC6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057C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57CED"/>
  </w:style>
  <w:style w:type="character" w:styleId="Hyperlink">
    <w:name w:val="Hyperlink"/>
    <w:basedOn w:val="Standaardalinea-lettertype"/>
    <w:uiPriority w:val="99"/>
    <w:semiHidden/>
    <w:unhideWhenUsed/>
    <w:rsid w:val="00057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05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ns-en-samenleving.infonu.nl/psychologie/34088-acht-levensfasen-ontwikkelingsfasen-van-de-mens-erikson.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1147</Words>
  <Characters>6313</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2022-01-25T10:32:00Z</dcterms:created>
  <dcterms:modified xsi:type="dcterms:W3CDTF">2022-01-25T10:34:00Z</dcterms:modified>
</cp:coreProperties>
</file>