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AFF6C" w14:textId="77777777" w:rsidR="003B37B2" w:rsidRDefault="003B37B2" w:rsidP="00AA1182">
      <w:pPr>
        <w:spacing w:before="100" w:beforeAutospacing="1" w:after="100" w:afterAutospacing="1"/>
        <w:rPr>
          <w:rFonts w:ascii="Helvetica" w:eastAsia="Times New Roman" w:hAnsi="Helvetica" w:cs="Times New Roman"/>
          <w:b/>
          <w:bCs/>
          <w:color w:val="000000"/>
          <w:kern w:val="0"/>
          <w:sz w:val="32"/>
          <w:szCs w:val="32"/>
          <w:lang w:eastAsia="nl-NL"/>
          <w14:ligatures w14:val="none"/>
        </w:rPr>
      </w:pPr>
    </w:p>
    <w:p w14:paraId="76D25EF6" w14:textId="16C00B34" w:rsidR="003B37B2" w:rsidRPr="003B37B2" w:rsidRDefault="003B37B2" w:rsidP="00AA1182">
      <w:pPr>
        <w:spacing w:before="100" w:beforeAutospacing="1" w:after="100" w:afterAutospacing="1"/>
        <w:rPr>
          <w:rFonts w:ascii="Helvetica" w:eastAsia="Times New Roman" w:hAnsi="Helvetica" w:cs="Times New Roman"/>
          <w:b/>
          <w:bCs/>
          <w:color w:val="000000"/>
          <w:kern w:val="0"/>
          <w:sz w:val="32"/>
          <w:szCs w:val="32"/>
          <w:lang w:val="en-US" w:eastAsia="nl-NL"/>
          <w14:ligatures w14:val="none"/>
        </w:rPr>
      </w:pPr>
      <w:r w:rsidRPr="003B37B2">
        <w:rPr>
          <w:rFonts w:ascii="Helvetica" w:eastAsia="Times New Roman" w:hAnsi="Helvetica" w:cs="Times New Roman"/>
          <w:b/>
          <w:bCs/>
          <w:color w:val="000000"/>
          <w:kern w:val="0"/>
          <w:sz w:val="32"/>
          <w:szCs w:val="32"/>
          <w:lang w:val="en-US" w:eastAsia="nl-NL"/>
          <w14:ligatures w14:val="none"/>
        </w:rPr>
        <w:t>Inter</w:t>
      </w:r>
      <w:r>
        <w:rPr>
          <w:rFonts w:ascii="Helvetica" w:eastAsia="Times New Roman" w:hAnsi="Helvetica" w:cs="Times New Roman"/>
          <w:b/>
          <w:bCs/>
          <w:color w:val="000000"/>
          <w:kern w:val="0"/>
          <w:sz w:val="32"/>
          <w:szCs w:val="32"/>
          <w:lang w:val="en-US" w:eastAsia="nl-NL"/>
          <w14:ligatures w14:val="none"/>
        </w:rPr>
        <w:t xml:space="preserve">views 1997 en 2005 </w:t>
      </w:r>
    </w:p>
    <w:p w14:paraId="1DB71FC6" w14:textId="77777777" w:rsidR="003B37B2" w:rsidRPr="003B37B2" w:rsidRDefault="003B37B2" w:rsidP="00AA1182">
      <w:pPr>
        <w:spacing w:before="100" w:beforeAutospacing="1" w:after="100" w:afterAutospacing="1"/>
        <w:rPr>
          <w:rFonts w:ascii="Helvetica" w:eastAsia="Times New Roman" w:hAnsi="Helvetica" w:cs="Times New Roman"/>
          <w:b/>
          <w:bCs/>
          <w:color w:val="000000"/>
          <w:kern w:val="0"/>
          <w:sz w:val="32"/>
          <w:szCs w:val="32"/>
          <w:lang w:val="en-US" w:eastAsia="nl-NL"/>
          <w14:ligatures w14:val="none"/>
        </w:rPr>
      </w:pPr>
    </w:p>
    <w:p w14:paraId="6A2A46C2" w14:textId="7F91F6D4" w:rsidR="003B37B2" w:rsidRPr="003B37B2" w:rsidRDefault="003B37B2" w:rsidP="00AA1182">
      <w:pPr>
        <w:spacing w:before="100" w:beforeAutospacing="1" w:after="100" w:afterAutospacing="1"/>
        <w:rPr>
          <w:rFonts w:ascii="Helvetica" w:eastAsia="Times New Roman" w:hAnsi="Helvetica" w:cs="Times New Roman"/>
          <w:b/>
          <w:bCs/>
          <w:color w:val="000000"/>
          <w:kern w:val="0"/>
          <w:lang w:val="en-US" w:eastAsia="nl-NL"/>
          <w14:ligatures w14:val="none"/>
        </w:rPr>
      </w:pPr>
      <w:r w:rsidRPr="003B37B2">
        <w:rPr>
          <w:rFonts w:ascii="Helvetica" w:eastAsia="Times New Roman" w:hAnsi="Helvetica" w:cs="Times New Roman"/>
          <w:b/>
          <w:bCs/>
          <w:color w:val="000000"/>
          <w:kern w:val="0"/>
          <w:lang w:val="en-US" w:eastAsia="nl-NL"/>
          <w14:ligatures w14:val="none"/>
        </w:rPr>
        <w:t xml:space="preserve">Interview E.O. </w:t>
      </w:r>
      <w:proofErr w:type="spellStart"/>
      <w:r w:rsidRPr="003B37B2">
        <w:rPr>
          <w:rFonts w:ascii="Helvetica" w:eastAsia="Times New Roman" w:hAnsi="Helvetica" w:cs="Times New Roman"/>
          <w:b/>
          <w:bCs/>
          <w:color w:val="000000"/>
          <w:kern w:val="0"/>
          <w:lang w:val="en-US" w:eastAsia="nl-NL"/>
          <w14:ligatures w14:val="none"/>
        </w:rPr>
        <w:t>Visie</w:t>
      </w:r>
      <w:proofErr w:type="spellEnd"/>
      <w:r w:rsidRPr="003B37B2">
        <w:rPr>
          <w:rFonts w:ascii="Helvetica" w:eastAsia="Times New Roman" w:hAnsi="Helvetica" w:cs="Times New Roman"/>
          <w:b/>
          <w:bCs/>
          <w:color w:val="000000"/>
          <w:kern w:val="0"/>
          <w:lang w:val="en-US" w:eastAsia="nl-NL"/>
          <w14:ligatures w14:val="none"/>
        </w:rPr>
        <w:t xml:space="preserve"> 2005</w:t>
      </w:r>
    </w:p>
    <w:p w14:paraId="62D51EB1" w14:textId="77777777" w:rsidR="003B37B2" w:rsidRPr="003B37B2" w:rsidRDefault="003B37B2" w:rsidP="003B37B2">
      <w:pPr>
        <w:rPr>
          <w:rFonts w:ascii="Helvetica" w:eastAsia="Times New Roman" w:hAnsi="Helvetica" w:cs="Times New Roman"/>
          <w:color w:val="000000"/>
          <w:kern w:val="0"/>
          <w:sz w:val="20"/>
          <w:szCs w:val="20"/>
          <w:lang w:eastAsia="nl-NL"/>
          <w14:ligatures w14:val="none"/>
        </w:rPr>
      </w:pPr>
      <w:r w:rsidRPr="003B37B2">
        <w:rPr>
          <w:rFonts w:ascii="Helvetica" w:eastAsia="Times New Roman" w:hAnsi="Helvetica" w:cs="Times New Roman"/>
          <w:color w:val="000000"/>
          <w:kern w:val="0"/>
          <w:sz w:val="20"/>
          <w:szCs w:val="20"/>
          <w:lang w:eastAsia="nl-NL"/>
          <w14:ligatures w14:val="none"/>
        </w:rPr>
        <w:t>Uit onderzoek van de Consumentenbond blijkt dat vier op de tien Nederlanders zich wel eens heeft laten behandelen door een alternatieve therapeut. “De reden dat dit wereldje trekt, zegt iets over de mens van tegenwoordig. We zijn blijkbaar toch op zoek naar een stukje spiritualiteit,” zegt Gerard Feller, christelijke fysiotherapeut en pastoraal hulpverlener. Een gesprek over de gevaren van alternatieve therapieën en een bijbels tegengeluid.</w:t>
      </w:r>
    </w:p>
    <w:p w14:paraId="2507653D" w14:textId="0AD27007" w:rsidR="003B37B2" w:rsidRPr="003B37B2" w:rsidRDefault="003B37B2" w:rsidP="003B37B2">
      <w:pPr>
        <w:rPr>
          <w:rFonts w:ascii="Helvetica" w:eastAsia="Times New Roman" w:hAnsi="Helvetica" w:cs="Times New Roman"/>
          <w:color w:val="000000"/>
          <w:kern w:val="0"/>
          <w:sz w:val="20"/>
          <w:szCs w:val="20"/>
          <w:lang w:eastAsia="nl-NL"/>
          <w14:ligatures w14:val="none"/>
        </w:rPr>
      </w:pPr>
      <w:r w:rsidRPr="003B37B2">
        <w:rPr>
          <w:rFonts w:ascii="Helvetica" w:eastAsia="Times New Roman" w:hAnsi="Helvetica" w:cs="Times New Roman"/>
          <w:color w:val="000000"/>
          <w:kern w:val="0"/>
          <w:sz w:val="20"/>
          <w:szCs w:val="20"/>
          <w:lang w:eastAsia="nl-NL"/>
          <w14:ligatures w14:val="none"/>
        </w:rPr>
        <w:t xml:space="preserve">Ziekte is van alle tijden en alle plaatsen. Nederland telt momenteel een miljoen chronisch zieken. Deze patiënten kunnen langer dan drie maanden niet functioneren door bijvoorbeeld </w:t>
      </w:r>
      <w:proofErr w:type="spellStart"/>
      <w:r w:rsidRPr="003B37B2">
        <w:rPr>
          <w:rFonts w:ascii="Helvetica" w:eastAsia="Times New Roman" w:hAnsi="Helvetica" w:cs="Times New Roman"/>
          <w:color w:val="000000"/>
          <w:kern w:val="0"/>
          <w:sz w:val="20"/>
          <w:szCs w:val="20"/>
          <w:lang w:eastAsia="nl-NL"/>
          <w14:ligatures w14:val="none"/>
        </w:rPr>
        <w:t>r</w:t>
      </w:r>
      <w:r>
        <w:rPr>
          <w:rFonts w:ascii="Helvetica" w:eastAsia="Times New Roman" w:hAnsi="Helvetica" w:cs="Times New Roman"/>
          <w:color w:val="000000"/>
          <w:kern w:val="0"/>
          <w:sz w:val="20"/>
          <w:szCs w:val="20"/>
          <w:lang w:eastAsia="nl-NL"/>
          <w14:ligatures w14:val="none"/>
        </w:rPr>
        <w:t>.</w:t>
      </w:r>
      <w:r w:rsidRPr="003B37B2">
        <w:rPr>
          <w:rFonts w:ascii="Helvetica" w:eastAsia="Times New Roman" w:hAnsi="Helvetica" w:cs="Times New Roman"/>
          <w:color w:val="000000"/>
          <w:kern w:val="0"/>
          <w:sz w:val="20"/>
          <w:szCs w:val="20"/>
          <w:lang w:eastAsia="nl-NL"/>
          <w14:ligatures w14:val="none"/>
        </w:rPr>
        <w:t>s</w:t>
      </w:r>
      <w:r>
        <w:rPr>
          <w:rFonts w:ascii="Helvetica" w:eastAsia="Times New Roman" w:hAnsi="Helvetica" w:cs="Times New Roman"/>
          <w:color w:val="000000"/>
          <w:kern w:val="0"/>
          <w:sz w:val="20"/>
          <w:szCs w:val="20"/>
          <w:lang w:eastAsia="nl-NL"/>
          <w14:ligatures w14:val="none"/>
        </w:rPr>
        <w:t>.</w:t>
      </w:r>
      <w:r w:rsidRPr="003B37B2">
        <w:rPr>
          <w:rFonts w:ascii="Helvetica" w:eastAsia="Times New Roman" w:hAnsi="Helvetica" w:cs="Times New Roman"/>
          <w:color w:val="000000"/>
          <w:kern w:val="0"/>
          <w:sz w:val="20"/>
          <w:szCs w:val="20"/>
          <w:lang w:eastAsia="nl-NL"/>
          <w14:ligatures w14:val="none"/>
        </w:rPr>
        <w:t>i</w:t>
      </w:r>
      <w:proofErr w:type="spellEnd"/>
      <w:r w:rsidRPr="003B37B2">
        <w:rPr>
          <w:rFonts w:ascii="Helvetica" w:eastAsia="Times New Roman" w:hAnsi="Helvetica" w:cs="Times New Roman"/>
          <w:color w:val="000000"/>
          <w:kern w:val="0"/>
          <w:sz w:val="20"/>
          <w:szCs w:val="20"/>
          <w:lang w:eastAsia="nl-NL"/>
          <w14:ligatures w14:val="none"/>
        </w:rPr>
        <w:t xml:space="preserve">, chronische vermoeidheid of een </w:t>
      </w:r>
      <w:r w:rsidRPr="003B37B2">
        <w:rPr>
          <w:rFonts w:ascii="Helvetica" w:eastAsia="Times New Roman" w:hAnsi="Helvetica" w:cs="Times New Roman"/>
          <w:color w:val="000000"/>
          <w:kern w:val="0"/>
          <w:sz w:val="20"/>
          <w:szCs w:val="20"/>
          <w:lang w:eastAsia="nl-NL"/>
          <w14:ligatures w14:val="none"/>
        </w:rPr>
        <w:t>burn-out</w:t>
      </w:r>
      <w:r w:rsidRPr="003B37B2">
        <w:rPr>
          <w:rFonts w:ascii="Helvetica" w:eastAsia="Times New Roman" w:hAnsi="Helvetica" w:cs="Times New Roman"/>
          <w:color w:val="000000"/>
          <w:kern w:val="0"/>
          <w:sz w:val="20"/>
          <w:szCs w:val="20"/>
          <w:lang w:eastAsia="nl-NL"/>
          <w14:ligatures w14:val="none"/>
        </w:rPr>
        <w:t xml:space="preserve">. Ben je ziek, dan ga je op onderzoek uit. De een zoekt zijn heil in een gewoon ziekenhuis, terwijl de ander zweert bij een alternatieve therapie. Werp een blik in een gemiddeld huis-aan-huiskrantje en ontdek een keur aan nieuwe en vaak vreemde cursussen en therapieën. Van rebirthing tot helende handen en van </w:t>
      </w:r>
      <w:r>
        <w:rPr>
          <w:rFonts w:ascii="Helvetica" w:eastAsia="Times New Roman" w:hAnsi="Helvetica" w:cs="Times New Roman"/>
          <w:color w:val="000000"/>
          <w:kern w:val="0"/>
          <w:sz w:val="20"/>
          <w:szCs w:val="20"/>
          <w:lang w:eastAsia="nl-NL"/>
          <w14:ligatures w14:val="none"/>
        </w:rPr>
        <w:t>F</w:t>
      </w:r>
      <w:r w:rsidRPr="003B37B2">
        <w:rPr>
          <w:rFonts w:ascii="Helvetica" w:eastAsia="Times New Roman" w:hAnsi="Helvetica" w:cs="Times New Roman"/>
          <w:color w:val="000000"/>
          <w:kern w:val="0"/>
          <w:sz w:val="20"/>
          <w:szCs w:val="20"/>
          <w:lang w:eastAsia="nl-NL"/>
          <w14:ligatures w14:val="none"/>
        </w:rPr>
        <w:t xml:space="preserve">eng </w:t>
      </w:r>
      <w:proofErr w:type="spellStart"/>
      <w:r w:rsidRPr="003B37B2">
        <w:rPr>
          <w:rFonts w:ascii="Helvetica" w:eastAsia="Times New Roman" w:hAnsi="Helvetica" w:cs="Times New Roman"/>
          <w:color w:val="000000"/>
          <w:kern w:val="0"/>
          <w:sz w:val="20"/>
          <w:szCs w:val="20"/>
          <w:lang w:eastAsia="nl-NL"/>
          <w14:ligatures w14:val="none"/>
        </w:rPr>
        <w:t>shui</w:t>
      </w:r>
      <w:proofErr w:type="spellEnd"/>
      <w:r w:rsidRPr="003B37B2">
        <w:rPr>
          <w:rFonts w:ascii="Helvetica" w:eastAsia="Times New Roman" w:hAnsi="Helvetica" w:cs="Times New Roman"/>
          <w:color w:val="000000"/>
          <w:kern w:val="0"/>
          <w:sz w:val="20"/>
          <w:szCs w:val="20"/>
          <w:lang w:eastAsia="nl-NL"/>
          <w14:ligatures w14:val="none"/>
        </w:rPr>
        <w:t xml:space="preserve"> tot neuro-emotionele integratie.</w:t>
      </w:r>
    </w:p>
    <w:p w14:paraId="27C38F15" w14:textId="77777777" w:rsidR="003B37B2" w:rsidRPr="003B37B2" w:rsidRDefault="003B37B2" w:rsidP="003B37B2">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3B37B2">
        <w:rPr>
          <w:rFonts w:ascii="Helvetica" w:eastAsia="Times New Roman" w:hAnsi="Helvetica" w:cs="Times New Roman"/>
          <w:color w:val="000000"/>
          <w:kern w:val="0"/>
          <w:sz w:val="20"/>
          <w:szCs w:val="20"/>
          <w:lang w:eastAsia="nl-NL"/>
          <w14:ligatures w14:val="none"/>
        </w:rPr>
        <w:t>Gerard Feller volgt het alternatieve circuit op de voet. Hij is fysiotherapeut, pastoraal hulpverlener én christen. Al twee decennia toetst hij therapieën die nieuw op de markt binnenkomen. De website van zijn Stichting Promise puilt dan ook uit met diepgravende artikelen. Daarnaast geeft hij cursussen en biedt hij, samen met zijn vrouw Coby, pastorale hulp aan traumaslachtoffers. “Nieuwe technieken bekijken we altijd kritisch. De meeste moeten we op grond van de Bijbel afwijzen. Yoga is een van die beladen onderwerpen. We staan daar niet achter, maar dat betekent niet dat ontspanningsoefeningen niet verantwoord zouden zijn.”</w:t>
      </w:r>
    </w:p>
    <w:p w14:paraId="1454DBC5" w14:textId="77777777" w:rsidR="003B37B2" w:rsidRPr="003B37B2" w:rsidRDefault="003B37B2" w:rsidP="003B37B2">
      <w:pPr>
        <w:spacing w:before="100" w:beforeAutospacing="1" w:after="100" w:afterAutospacing="1"/>
        <w:rPr>
          <w:rFonts w:ascii="Helvetica" w:eastAsia="Times New Roman" w:hAnsi="Helvetica" w:cs="Times New Roman"/>
          <w:color w:val="000000"/>
          <w:kern w:val="0"/>
          <w:sz w:val="17"/>
          <w:szCs w:val="17"/>
          <w:lang w:eastAsia="nl-NL"/>
          <w14:ligatures w14:val="none"/>
        </w:rPr>
      </w:pPr>
      <w:r w:rsidRPr="003B37B2">
        <w:rPr>
          <w:rFonts w:ascii="Helvetica" w:eastAsia="Times New Roman" w:hAnsi="Helvetica" w:cs="Times New Roman"/>
          <w:color w:val="000000"/>
          <w:kern w:val="0"/>
          <w:sz w:val="17"/>
          <w:szCs w:val="17"/>
          <w:lang w:eastAsia="nl-NL"/>
          <w14:ligatures w14:val="none"/>
        </w:rPr>
        <w:t> </w:t>
      </w:r>
    </w:p>
    <w:p w14:paraId="167FBE74" w14:textId="77777777" w:rsidR="003B37B2" w:rsidRPr="003B37B2" w:rsidRDefault="003B37B2" w:rsidP="003B37B2">
      <w:pPr>
        <w:rPr>
          <w:rFonts w:ascii="Helvetica" w:eastAsia="Times New Roman" w:hAnsi="Helvetica" w:cs="Times New Roman"/>
          <w:color w:val="000000"/>
          <w:kern w:val="0"/>
          <w:sz w:val="20"/>
          <w:szCs w:val="20"/>
          <w:lang w:eastAsia="nl-NL"/>
          <w14:ligatures w14:val="none"/>
        </w:rPr>
      </w:pPr>
      <w:r w:rsidRPr="003B37B2">
        <w:rPr>
          <w:rFonts w:ascii="Helvetica" w:eastAsia="Times New Roman" w:hAnsi="Helvetica" w:cs="Times New Roman"/>
          <w:color w:val="000000"/>
          <w:kern w:val="0"/>
          <w:sz w:val="36"/>
          <w:szCs w:val="36"/>
          <w:lang w:eastAsia="nl-NL"/>
          <w14:ligatures w14:val="none"/>
        </w:rPr>
        <w:t>Geleidelijk</w:t>
      </w:r>
    </w:p>
    <w:p w14:paraId="3DBA3039" w14:textId="77777777" w:rsidR="003B37B2" w:rsidRPr="003B37B2" w:rsidRDefault="003B37B2" w:rsidP="003B37B2">
      <w:pPr>
        <w:rPr>
          <w:rFonts w:ascii="Helvetica" w:eastAsia="Times New Roman" w:hAnsi="Helvetica" w:cs="Times New Roman"/>
          <w:color w:val="000000"/>
          <w:kern w:val="0"/>
          <w:sz w:val="20"/>
          <w:szCs w:val="20"/>
          <w:lang w:eastAsia="nl-NL"/>
          <w14:ligatures w14:val="none"/>
        </w:rPr>
      </w:pPr>
    </w:p>
    <w:p w14:paraId="2AD8CA82" w14:textId="77777777" w:rsidR="003B37B2" w:rsidRPr="003B37B2" w:rsidRDefault="003B37B2" w:rsidP="003B37B2">
      <w:pPr>
        <w:rPr>
          <w:rFonts w:ascii="Helvetica" w:eastAsia="Times New Roman" w:hAnsi="Helvetica" w:cs="Times New Roman"/>
          <w:color w:val="000000"/>
          <w:kern w:val="0"/>
          <w:sz w:val="20"/>
          <w:szCs w:val="20"/>
          <w:lang w:eastAsia="nl-NL"/>
          <w14:ligatures w14:val="none"/>
        </w:rPr>
      </w:pPr>
      <w:r w:rsidRPr="003B37B2">
        <w:rPr>
          <w:rFonts w:ascii="Helvetica" w:eastAsia="Times New Roman" w:hAnsi="Helvetica" w:cs="Times New Roman"/>
          <w:color w:val="000000"/>
          <w:kern w:val="0"/>
          <w:sz w:val="20"/>
          <w:szCs w:val="20"/>
          <w:lang w:eastAsia="nl-NL"/>
          <w14:ligatures w14:val="none"/>
        </w:rPr>
        <w:t>Dat ook christenen te kampen hebben met ziekte, weet Feller zeker. “Toch geloven sommigen dat wedergeboorte en ziekte niet samen kunnen gaan op deze wereld. Als mensen dan toch ziek worden, dan ontstaat er een groot intern conflict of een geloofscrisis. Het liefst zien we de genezing met een vingerknip over ons heenkomen, zonder er iets voor te hoeven doen. Ik geloof in wonderen, heb ze met eigen ogen gezien, maar meestal worden we zelf ingeschakeld. In misschien wel 95 procent van de gevallen kiest God een geleidelijke weg. Dat christelijk Nederland zoekt naar genezing is overduidelijk. Nu holt een groot deel van de ene genezer naar de andere. Anderen zoeken tegen beter weten in hun heil bij alternatieve therapeuten.”</w:t>
      </w:r>
    </w:p>
    <w:p w14:paraId="59DDA1DC" w14:textId="77777777" w:rsidR="003B37B2" w:rsidRPr="003B37B2" w:rsidRDefault="003B37B2" w:rsidP="003B37B2">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3B37B2">
        <w:rPr>
          <w:rFonts w:ascii="Helvetica" w:eastAsia="Times New Roman" w:hAnsi="Helvetica" w:cs="Times New Roman"/>
          <w:color w:val="000000"/>
          <w:kern w:val="0"/>
          <w:sz w:val="20"/>
          <w:szCs w:val="20"/>
          <w:lang w:eastAsia="nl-NL"/>
          <w14:ligatures w14:val="none"/>
        </w:rPr>
        <w:t>“Vaak zijn christenen óf naïef (‘baadt het niet dan schaadt het niet’) óf bestempelen ze alles als occult. De een voert aan dat acupunctuur echt geweldig heeft geholpen, terwijl de ander gelooft dat je niet eens in de buurt van zo’n praktijk mag komen vanwege het besmettingsgevaar. Meestal zit er in die discussies een polariserende toon, zonder dat je inzicht krijgt in de problematiek. De vraag die dan helaas geen antwoord krijgt, is: wat is een bijbels model voor gezondheid. Begin je daarmee, dan komen vragen en antwoorden over het occulte vanzelf.</w:t>
      </w:r>
      <w:r w:rsidRPr="003B37B2">
        <w:rPr>
          <w:rFonts w:ascii="Helvetica" w:eastAsia="Times New Roman" w:hAnsi="Helvetica" w:cs="Times New Roman"/>
          <w:color w:val="000000"/>
          <w:kern w:val="0"/>
          <w:sz w:val="20"/>
          <w:szCs w:val="20"/>
          <w:lang w:eastAsia="nl-NL"/>
          <w14:ligatures w14:val="none"/>
        </w:rPr>
        <w:br/>
        <w:t>Staar niet alleen blind op bijvoorbeeld een laserstraal of het prikken van naalden, zoals bij acupunctuur. Het middel, of het nu duwen of prikken is, maakt niet zoveel uit. Waar het om gaat, is dat je met zo’n ritueel je open kunt stellen voor een andere geestelijke wereld.”</w:t>
      </w:r>
    </w:p>
    <w:p w14:paraId="26975D73" w14:textId="77777777" w:rsidR="003B37B2" w:rsidRPr="003B37B2" w:rsidRDefault="003B37B2" w:rsidP="003B37B2">
      <w:pPr>
        <w:rPr>
          <w:rFonts w:ascii="Helvetica" w:eastAsia="Times New Roman" w:hAnsi="Helvetica" w:cs="Times New Roman"/>
          <w:color w:val="000000"/>
          <w:kern w:val="0"/>
          <w:sz w:val="20"/>
          <w:szCs w:val="20"/>
          <w:lang w:eastAsia="nl-NL"/>
          <w14:ligatures w14:val="none"/>
        </w:rPr>
      </w:pPr>
      <w:r w:rsidRPr="003B37B2">
        <w:rPr>
          <w:rFonts w:ascii="Helvetica" w:eastAsia="Times New Roman" w:hAnsi="Helvetica" w:cs="Times New Roman"/>
          <w:color w:val="000000"/>
          <w:kern w:val="0"/>
          <w:sz w:val="20"/>
          <w:szCs w:val="20"/>
          <w:lang w:eastAsia="nl-NL"/>
          <w14:ligatures w14:val="none"/>
        </w:rPr>
        <w:t> </w:t>
      </w:r>
    </w:p>
    <w:p w14:paraId="17E8C72B" w14:textId="77777777" w:rsidR="003B37B2" w:rsidRPr="003B37B2" w:rsidRDefault="003B37B2" w:rsidP="003B37B2">
      <w:pPr>
        <w:rPr>
          <w:rFonts w:ascii="Helvetica" w:eastAsia="Times New Roman" w:hAnsi="Helvetica" w:cs="Times New Roman"/>
          <w:color w:val="000000"/>
          <w:kern w:val="0"/>
          <w:sz w:val="20"/>
          <w:szCs w:val="20"/>
          <w:lang w:eastAsia="nl-NL"/>
          <w14:ligatures w14:val="none"/>
        </w:rPr>
      </w:pPr>
    </w:p>
    <w:p w14:paraId="582D6D8C" w14:textId="77777777" w:rsidR="003B37B2" w:rsidRPr="003B37B2" w:rsidRDefault="003B37B2" w:rsidP="003B37B2">
      <w:pPr>
        <w:rPr>
          <w:rFonts w:ascii="Helvetica" w:eastAsia="Times New Roman" w:hAnsi="Helvetica" w:cs="Times New Roman"/>
          <w:color w:val="000000"/>
          <w:kern w:val="0"/>
          <w:lang w:eastAsia="nl-NL"/>
          <w14:ligatures w14:val="none"/>
        </w:rPr>
      </w:pPr>
      <w:r w:rsidRPr="003B37B2">
        <w:rPr>
          <w:rFonts w:ascii="Helvetica" w:eastAsia="Times New Roman" w:hAnsi="Helvetica" w:cs="Times New Roman"/>
          <w:color w:val="000000"/>
          <w:kern w:val="0"/>
          <w:lang w:eastAsia="nl-NL"/>
          <w14:ligatures w14:val="none"/>
        </w:rPr>
        <w:lastRenderedPageBreak/>
        <w:t>Geestelijk leven</w:t>
      </w:r>
    </w:p>
    <w:p w14:paraId="61D08526" w14:textId="48F00DC7" w:rsidR="003B37B2" w:rsidRPr="003B37B2" w:rsidRDefault="003B37B2" w:rsidP="003B37B2">
      <w:pPr>
        <w:rPr>
          <w:rFonts w:ascii="Helvetica" w:eastAsia="Times New Roman" w:hAnsi="Helvetica" w:cs="Times New Roman"/>
          <w:color w:val="000000"/>
          <w:kern w:val="0"/>
          <w:sz w:val="20"/>
          <w:szCs w:val="20"/>
          <w:lang w:eastAsia="nl-NL"/>
          <w14:ligatures w14:val="none"/>
        </w:rPr>
      </w:pPr>
      <w:r w:rsidRPr="003B37B2">
        <w:rPr>
          <w:rFonts w:ascii="Helvetica" w:eastAsia="Times New Roman" w:hAnsi="Helvetica" w:cs="Times New Roman"/>
          <w:color w:val="000000"/>
          <w:kern w:val="0"/>
          <w:sz w:val="20"/>
          <w:szCs w:val="20"/>
          <w:lang w:eastAsia="nl-NL"/>
          <w14:ligatures w14:val="none"/>
        </w:rPr>
        <w:t xml:space="preserve">“Het eerste en meest onderschatte gevolg van occulte praktijken is een achteruitgang in je relatie met God. Je krijgt een andere kijk op God, de mens en de wereld. Stap je bij een alternatieve therapeut binnen die banden heeft met het occulte en je hebt een weinig ontwikkeld geestelijk leven, dan merk je die verandering bij jezelf helemaal niet. Het is alleen moeilijk mensen dat duidelijk te maken, zonder arrogant over te komen,” erkent Feller. “Vaak zie ik dat mensen met een minder ontwikkeld leven met God, meer open staan voor occulte alternatieve therapieën. Ik kom deze mensen vooral tegen in de meer behoudende groepen. De andere kant is dat sommige extreem </w:t>
      </w:r>
      <w:r w:rsidRPr="003B37B2">
        <w:rPr>
          <w:rFonts w:ascii="Helvetica" w:eastAsia="Times New Roman" w:hAnsi="Helvetica" w:cs="Times New Roman"/>
          <w:color w:val="000000"/>
          <w:kern w:val="0"/>
          <w:sz w:val="20"/>
          <w:szCs w:val="20"/>
          <w:lang w:eastAsia="nl-NL"/>
          <w14:ligatures w14:val="none"/>
        </w:rPr>
        <w:t>charismatische</w:t>
      </w:r>
      <w:r w:rsidRPr="003B37B2">
        <w:rPr>
          <w:rFonts w:ascii="Helvetica" w:eastAsia="Times New Roman" w:hAnsi="Helvetica" w:cs="Times New Roman"/>
          <w:color w:val="000000"/>
          <w:kern w:val="0"/>
          <w:sz w:val="20"/>
          <w:szCs w:val="20"/>
          <w:lang w:eastAsia="nl-NL"/>
          <w14:ligatures w14:val="none"/>
        </w:rPr>
        <w:t xml:space="preserve"> elke vorm van manuele therapie direct als duivels afserveren. Christenen denken te vaak in extremen.”</w:t>
      </w:r>
    </w:p>
    <w:p w14:paraId="1790F539" w14:textId="77777777" w:rsidR="003B37B2" w:rsidRPr="003B37B2" w:rsidRDefault="003B37B2" w:rsidP="003B37B2">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3B37B2">
        <w:rPr>
          <w:rFonts w:ascii="Helvetica" w:eastAsia="Times New Roman" w:hAnsi="Helvetica" w:cs="Times New Roman"/>
          <w:color w:val="000000"/>
          <w:kern w:val="0"/>
          <w:sz w:val="20"/>
          <w:szCs w:val="20"/>
          <w:lang w:eastAsia="nl-NL"/>
          <w14:ligatures w14:val="none"/>
        </w:rPr>
        <w:t>Stap eerst naar God, roept Feller op. “Alleen naar de dokter gaan, heeft iets passiefs. Ga wel, maar laat het daar niet bij, helemaal niet bij chronische klachten. Leer dus zelf keuzes te maken. Wees niet overal bang voor, maar onderschat de occulte wereld zeker niet. God moet het kunnen gebruiken als middel in Zijn hand. Deze geestelijke fijngevoeligheid ontwikkel je door geestelijk te leven. Dat is een eigenschap waar Paulus ons toe oproept. Je krijgt dan antennes om ook de alternatieve geneeswijzen in een geestelijk perspectief te plaatsen.”</w:t>
      </w:r>
    </w:p>
    <w:p w14:paraId="2F1C4D32" w14:textId="77777777" w:rsidR="003B37B2" w:rsidRPr="003B37B2" w:rsidRDefault="003B37B2" w:rsidP="003B37B2">
      <w:pPr>
        <w:rPr>
          <w:rFonts w:ascii="Helvetica" w:eastAsia="Times New Roman" w:hAnsi="Helvetica" w:cs="Times New Roman"/>
          <w:color w:val="000000"/>
          <w:kern w:val="0"/>
          <w:sz w:val="20"/>
          <w:szCs w:val="20"/>
          <w:lang w:eastAsia="nl-NL"/>
          <w14:ligatures w14:val="none"/>
        </w:rPr>
      </w:pPr>
    </w:p>
    <w:p w14:paraId="6BCA478F" w14:textId="77777777" w:rsidR="003B37B2" w:rsidRPr="003B37B2" w:rsidRDefault="003B37B2" w:rsidP="003B37B2">
      <w:pPr>
        <w:rPr>
          <w:rFonts w:ascii="Helvetica" w:eastAsia="Times New Roman" w:hAnsi="Helvetica" w:cs="Times New Roman"/>
          <w:color w:val="000000"/>
          <w:kern w:val="0"/>
          <w:lang w:eastAsia="nl-NL"/>
          <w14:ligatures w14:val="none"/>
        </w:rPr>
      </w:pPr>
      <w:r w:rsidRPr="003B37B2">
        <w:rPr>
          <w:rFonts w:ascii="Helvetica" w:eastAsia="Times New Roman" w:hAnsi="Helvetica" w:cs="Times New Roman"/>
          <w:color w:val="000000"/>
          <w:kern w:val="0"/>
          <w:lang w:eastAsia="nl-NL"/>
          <w14:ligatures w14:val="none"/>
        </w:rPr>
        <w:t>New Age</w:t>
      </w:r>
    </w:p>
    <w:p w14:paraId="4A283554" w14:textId="77777777" w:rsidR="003B37B2" w:rsidRPr="003B37B2" w:rsidRDefault="003B37B2" w:rsidP="003B37B2">
      <w:pPr>
        <w:rPr>
          <w:rFonts w:ascii="Helvetica" w:eastAsia="Times New Roman" w:hAnsi="Helvetica" w:cs="Times New Roman"/>
          <w:color w:val="000000"/>
          <w:kern w:val="0"/>
          <w:sz w:val="20"/>
          <w:szCs w:val="20"/>
          <w:lang w:eastAsia="nl-NL"/>
          <w14:ligatures w14:val="none"/>
        </w:rPr>
      </w:pPr>
    </w:p>
    <w:p w14:paraId="0392C570" w14:textId="77777777" w:rsidR="003B37B2" w:rsidRPr="003B37B2" w:rsidRDefault="003B37B2" w:rsidP="003B37B2">
      <w:pPr>
        <w:rPr>
          <w:rFonts w:ascii="Helvetica" w:eastAsia="Times New Roman" w:hAnsi="Helvetica" w:cs="Times New Roman"/>
          <w:color w:val="000000"/>
          <w:kern w:val="0"/>
          <w:sz w:val="20"/>
          <w:szCs w:val="20"/>
          <w:lang w:eastAsia="nl-NL"/>
          <w14:ligatures w14:val="none"/>
        </w:rPr>
      </w:pPr>
      <w:r w:rsidRPr="003B37B2">
        <w:rPr>
          <w:rFonts w:ascii="Helvetica" w:eastAsia="Times New Roman" w:hAnsi="Helvetica" w:cs="Times New Roman"/>
          <w:color w:val="000000"/>
          <w:kern w:val="0"/>
          <w:sz w:val="20"/>
          <w:szCs w:val="20"/>
          <w:lang w:eastAsia="nl-NL"/>
          <w14:ligatures w14:val="none"/>
        </w:rPr>
        <w:t>Feller heeft heel wat trends voorbij zien komen. Een daarvan is de opkomst van de populaire New-Agebeweging. “Voor die tijd gingen behandelmethodes alleen uit van wetenschappelijke feiten. Deze nieuwe alternatieve richting betrok het mystieke bij de zorg. Dat sloeg enorm aan. De reden dat dit wereldje trekt, zegt iets over de mens van tegenwoordig. We zijn blijkbaar toch op zoek naar een stukje spiritualiteit. Sommige elementen uit de occulte wereld zie je nu terug bij de reguliere hulpverleners. Grenzen vervagen steeds meer. Soms wil bijvoorbeeld een psycholoog je wel even instralen. Hij zegt namelijk een reikicursus te hebben gevolgd. Als christelijke patiënt is het veel moeilijker geworden om onderscheid te maken tussen goede en verkeerde ideeën.”</w:t>
      </w:r>
    </w:p>
    <w:p w14:paraId="30AD1F13" w14:textId="77777777" w:rsidR="003B37B2" w:rsidRPr="003B37B2" w:rsidRDefault="003B37B2" w:rsidP="003B37B2">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3B37B2">
        <w:rPr>
          <w:rFonts w:ascii="Helvetica" w:eastAsia="Times New Roman" w:hAnsi="Helvetica" w:cs="Times New Roman"/>
          <w:color w:val="000000"/>
          <w:kern w:val="0"/>
          <w:sz w:val="20"/>
          <w:szCs w:val="20"/>
          <w:lang w:eastAsia="nl-NL"/>
          <w14:ligatures w14:val="none"/>
        </w:rPr>
        <w:t>“Als je een been breekt, ga je naar het ziekenhuis. Ben je langdurig moe, dan geeft een gewone arts vaak niet thuis en dus gaan vier op de tien Nederlanders, vaak met chronische klachten, naar een alternatieve therapeut. “De meeste langdurige problemen zeggen iets over het totaalplaatje van een mens,” weet Feller, die zich specialiseerde in de relatie tussen het lichaam en de geest, de zogenaamde psychosomatiek. In zijn zoektocht naar een tegenhanger van het alternatieve en vaak occulte wereldje ontwikkelde hij een eigen visie op de gezondheid van de mens. Zijn droom is dat er onder christenen een nieuwe bewustwording ontstaat.</w:t>
      </w:r>
    </w:p>
    <w:p w14:paraId="7C8DD704" w14:textId="77777777" w:rsidR="003B37B2" w:rsidRPr="003B37B2" w:rsidRDefault="003B37B2" w:rsidP="003B37B2">
      <w:pPr>
        <w:rPr>
          <w:rFonts w:ascii="Helvetica" w:eastAsia="Times New Roman" w:hAnsi="Helvetica" w:cs="Times New Roman"/>
          <w:color w:val="000000"/>
          <w:kern w:val="0"/>
          <w:sz w:val="20"/>
          <w:szCs w:val="20"/>
          <w:lang w:eastAsia="nl-NL"/>
          <w14:ligatures w14:val="none"/>
        </w:rPr>
      </w:pPr>
    </w:p>
    <w:p w14:paraId="687EC0B7" w14:textId="77777777" w:rsidR="003B37B2" w:rsidRPr="003B37B2" w:rsidRDefault="003B37B2" w:rsidP="003B37B2">
      <w:pPr>
        <w:rPr>
          <w:rFonts w:ascii="Helvetica" w:eastAsia="Times New Roman" w:hAnsi="Helvetica" w:cs="Times New Roman"/>
          <w:color w:val="000000"/>
          <w:kern w:val="0"/>
          <w:lang w:eastAsia="nl-NL"/>
          <w14:ligatures w14:val="none"/>
        </w:rPr>
      </w:pPr>
      <w:r w:rsidRPr="003B37B2">
        <w:rPr>
          <w:rFonts w:ascii="Helvetica" w:eastAsia="Times New Roman" w:hAnsi="Helvetica" w:cs="Times New Roman"/>
          <w:color w:val="000000"/>
          <w:kern w:val="0"/>
          <w:lang w:eastAsia="nl-NL"/>
          <w14:ligatures w14:val="none"/>
        </w:rPr>
        <w:t>Holisme</w:t>
      </w:r>
    </w:p>
    <w:p w14:paraId="61B42DE1" w14:textId="77777777" w:rsidR="003B37B2" w:rsidRPr="003B37B2" w:rsidRDefault="003B37B2" w:rsidP="003B37B2">
      <w:pPr>
        <w:rPr>
          <w:rFonts w:ascii="Helvetica" w:eastAsia="Times New Roman" w:hAnsi="Helvetica" w:cs="Times New Roman"/>
          <w:color w:val="000000"/>
          <w:kern w:val="0"/>
          <w:sz w:val="20"/>
          <w:szCs w:val="20"/>
          <w:lang w:eastAsia="nl-NL"/>
          <w14:ligatures w14:val="none"/>
        </w:rPr>
      </w:pPr>
    </w:p>
    <w:p w14:paraId="5851052D" w14:textId="04803B5C" w:rsidR="003B37B2" w:rsidRPr="003B37B2" w:rsidRDefault="003B37B2" w:rsidP="003B37B2">
      <w:pPr>
        <w:rPr>
          <w:rFonts w:ascii="Helvetica" w:eastAsia="Times New Roman" w:hAnsi="Helvetica" w:cs="Times New Roman"/>
          <w:color w:val="000000"/>
          <w:kern w:val="0"/>
          <w:sz w:val="20"/>
          <w:szCs w:val="20"/>
          <w:lang w:eastAsia="nl-NL"/>
          <w14:ligatures w14:val="none"/>
        </w:rPr>
      </w:pPr>
      <w:r w:rsidRPr="003B37B2">
        <w:rPr>
          <w:rFonts w:ascii="Helvetica" w:eastAsia="Times New Roman" w:hAnsi="Helvetica" w:cs="Times New Roman"/>
          <w:color w:val="000000"/>
          <w:kern w:val="0"/>
          <w:sz w:val="20"/>
          <w:szCs w:val="20"/>
          <w:lang w:eastAsia="nl-NL"/>
          <w14:ligatures w14:val="none"/>
        </w:rPr>
        <w:t xml:space="preserve">“In de occulte sfeer komt de term holisme voor en heeft dan te maken met allerlei magische invullingen. Toch is de term op zich goed en daarom werk ik met het principe van het bijbels holisme, door klachten niet alleen lichamelijk of juist alleen geestelijk te verklaren. Vanuit dat totaalplaatje kun je een </w:t>
      </w:r>
      <w:r w:rsidRPr="003B37B2">
        <w:rPr>
          <w:rFonts w:ascii="Helvetica" w:eastAsia="Times New Roman" w:hAnsi="Helvetica" w:cs="Times New Roman"/>
          <w:color w:val="000000"/>
          <w:kern w:val="0"/>
          <w:sz w:val="20"/>
          <w:szCs w:val="20"/>
          <w:lang w:eastAsia="nl-NL"/>
          <w14:ligatures w14:val="none"/>
        </w:rPr>
        <w:t>Bijbelse</w:t>
      </w:r>
      <w:r w:rsidRPr="003B37B2">
        <w:rPr>
          <w:rFonts w:ascii="Helvetica" w:eastAsia="Times New Roman" w:hAnsi="Helvetica" w:cs="Times New Roman"/>
          <w:color w:val="000000"/>
          <w:kern w:val="0"/>
          <w:sz w:val="20"/>
          <w:szCs w:val="20"/>
          <w:lang w:eastAsia="nl-NL"/>
          <w14:ligatures w14:val="none"/>
        </w:rPr>
        <w:t xml:space="preserve"> visie op gezondheid ontwikkelen. </w:t>
      </w:r>
      <w:r w:rsidRPr="003B37B2">
        <w:rPr>
          <w:rFonts w:ascii="Helvetica" w:eastAsia="Times New Roman" w:hAnsi="Helvetica" w:cs="Times New Roman"/>
          <w:color w:val="000000"/>
          <w:kern w:val="0"/>
          <w:sz w:val="20"/>
          <w:szCs w:val="20"/>
          <w:lang w:eastAsia="nl-NL"/>
          <w14:ligatures w14:val="none"/>
        </w:rPr>
        <w:br/>
        <w:t>Als mensen jarenlang wrok hebben tegen een familielid, dan komen daar allerlei lichamelijke klachten uit voort. Als je alleen de buitenkant aanpakt, dan pak je het probleem niet bij de kern aan. Heeft iemand hyperventilatieklachten, dan help je die persoon met ademtechnieken. Toch zie je vaak dat er andere dingen aan ten grondslag liggen. Dan ga je praten over het zelfbeeld en hoe iemand in het leven staat. Uiteraard doe je dit niet bij een verstuikte enkel.”</w:t>
      </w:r>
      <w:r w:rsidRPr="003B37B2">
        <w:rPr>
          <w:rFonts w:ascii="Helvetica" w:eastAsia="Times New Roman" w:hAnsi="Helvetica" w:cs="Times New Roman"/>
          <w:color w:val="000000"/>
          <w:kern w:val="0"/>
          <w:sz w:val="20"/>
          <w:szCs w:val="20"/>
          <w:lang w:eastAsia="nl-NL"/>
          <w14:ligatures w14:val="none"/>
        </w:rPr>
        <w:br/>
        <w:t xml:space="preserve">De term holistisch klinkt wat zweverig. Zijn alle christenen het eens met die benadering? “Nee, dat niet,” glimlacht Feller. “Alles wat in die richting gaat, krijgt snel het stempel New Age opgedrukt. Dat komt door de enorme populariteit van die beweging. We zouden veel te psychologisch gericht zijn, omdat we niet op elke pagina in onze publicaties het kruis van Christus noemen. Meer psychologisch ingestelde kringen zien graag dat we minder met het geloof bezig zijn. Als christenen kunnen we nog veel leren als het gaat om de totale gezondheid en dat terwijl we zoveel meer in huis hebben dan niet-christenen. Als mensen ook de geestelijke kant van bijvoorbeeld rugklachten of hyperventilatie willen </w:t>
      </w:r>
      <w:r w:rsidRPr="003B37B2">
        <w:rPr>
          <w:rFonts w:ascii="Helvetica" w:eastAsia="Times New Roman" w:hAnsi="Helvetica" w:cs="Times New Roman"/>
          <w:color w:val="000000"/>
          <w:kern w:val="0"/>
          <w:sz w:val="20"/>
          <w:szCs w:val="20"/>
          <w:lang w:eastAsia="nl-NL"/>
          <w14:ligatures w14:val="none"/>
        </w:rPr>
        <w:lastRenderedPageBreak/>
        <w:t>bekijken, is daarmee vaak al de grootste stap naar genezing gezet. Ze leggen zich in de armen van God en verwachten het van Hem.”</w:t>
      </w:r>
    </w:p>
    <w:p w14:paraId="37407387" w14:textId="77777777" w:rsidR="003B37B2" w:rsidRPr="003B37B2" w:rsidRDefault="003B37B2" w:rsidP="003B37B2">
      <w:pPr>
        <w:rPr>
          <w:rFonts w:ascii="Helvetica" w:eastAsia="Times New Roman" w:hAnsi="Helvetica" w:cs="Times New Roman"/>
          <w:color w:val="000000"/>
          <w:kern w:val="0"/>
          <w:sz w:val="20"/>
          <w:szCs w:val="20"/>
          <w:lang w:eastAsia="nl-NL"/>
          <w14:ligatures w14:val="none"/>
        </w:rPr>
      </w:pPr>
      <w:r w:rsidRPr="003B37B2">
        <w:rPr>
          <w:rFonts w:ascii="Helvetica" w:eastAsia="Times New Roman" w:hAnsi="Helvetica" w:cs="Times New Roman"/>
          <w:color w:val="000000"/>
          <w:kern w:val="0"/>
          <w:sz w:val="20"/>
          <w:szCs w:val="20"/>
          <w:lang w:eastAsia="nl-NL"/>
          <w14:ligatures w14:val="none"/>
        </w:rPr>
        <w:t> </w:t>
      </w:r>
    </w:p>
    <w:p w14:paraId="3E9CD643" w14:textId="77777777" w:rsidR="003B37B2" w:rsidRPr="003B37B2" w:rsidRDefault="003B37B2" w:rsidP="003B37B2">
      <w:pPr>
        <w:rPr>
          <w:rFonts w:ascii="Helvetica" w:eastAsia="Times New Roman" w:hAnsi="Helvetica" w:cs="Times New Roman"/>
          <w:color w:val="000000"/>
          <w:kern w:val="0"/>
          <w:sz w:val="20"/>
          <w:szCs w:val="20"/>
          <w:lang w:eastAsia="nl-NL"/>
          <w14:ligatures w14:val="none"/>
        </w:rPr>
      </w:pPr>
    </w:p>
    <w:p w14:paraId="21D4A87A" w14:textId="77777777" w:rsidR="003B37B2" w:rsidRPr="003B37B2" w:rsidRDefault="003B37B2" w:rsidP="003B37B2">
      <w:pPr>
        <w:rPr>
          <w:rFonts w:ascii="Helvetica" w:eastAsia="Times New Roman" w:hAnsi="Helvetica" w:cs="Times New Roman"/>
          <w:color w:val="000000"/>
          <w:kern w:val="0"/>
          <w:lang w:eastAsia="nl-NL"/>
          <w14:ligatures w14:val="none"/>
        </w:rPr>
      </w:pPr>
      <w:r w:rsidRPr="003B37B2">
        <w:rPr>
          <w:rFonts w:ascii="Helvetica" w:eastAsia="Times New Roman" w:hAnsi="Helvetica" w:cs="Times New Roman"/>
          <w:color w:val="000000"/>
          <w:kern w:val="0"/>
          <w:lang w:eastAsia="nl-NL"/>
          <w14:ligatures w14:val="none"/>
        </w:rPr>
        <w:t>Incestverleden</w:t>
      </w:r>
    </w:p>
    <w:p w14:paraId="76500584" w14:textId="77777777" w:rsidR="003B37B2" w:rsidRPr="003B37B2" w:rsidRDefault="003B37B2" w:rsidP="003B37B2">
      <w:pPr>
        <w:rPr>
          <w:rFonts w:ascii="Helvetica" w:eastAsia="Times New Roman" w:hAnsi="Helvetica" w:cs="Times New Roman"/>
          <w:color w:val="000000"/>
          <w:kern w:val="0"/>
          <w:sz w:val="20"/>
          <w:szCs w:val="20"/>
          <w:lang w:eastAsia="nl-NL"/>
          <w14:ligatures w14:val="none"/>
        </w:rPr>
      </w:pPr>
      <w:r w:rsidRPr="003B37B2">
        <w:rPr>
          <w:rFonts w:ascii="Helvetica" w:eastAsia="Times New Roman" w:hAnsi="Helvetica" w:cs="Times New Roman"/>
          <w:color w:val="000000"/>
          <w:kern w:val="0"/>
          <w:sz w:val="20"/>
          <w:szCs w:val="20"/>
          <w:lang w:eastAsia="nl-NL"/>
          <w14:ligatures w14:val="none"/>
        </w:rPr>
        <w:t>Al jaren voelt mevrouw Van Andel zich geremd in haar functioneren. Ze heeft last van typisch psychosomatische klachten, zoals vermoeidheid, angsten, spierklachten en infecties. Na diverse adem- en ontspanningsoefeningen komt haar werkelijke probleem naar buiten. Voor het eerst in haar leven spreekt ze over haar incestverleden. </w:t>
      </w:r>
      <w:r w:rsidRPr="003B37B2">
        <w:rPr>
          <w:rFonts w:ascii="Helvetica" w:eastAsia="Times New Roman" w:hAnsi="Helvetica" w:cs="Times New Roman"/>
          <w:color w:val="000000"/>
          <w:kern w:val="0"/>
          <w:sz w:val="20"/>
          <w:szCs w:val="20"/>
          <w:lang w:eastAsia="nl-NL"/>
          <w14:ligatures w14:val="none"/>
        </w:rPr>
        <w:br/>
        <w:t>Als opgroeiend kind in de Mormoonse kerk misbruikt haar eigen vader haar zes jaar lang. Incest komt, net als in veel andere kerken, veel voor onder Mormonen. Ook geloven ze dat het aardse familieleven later in de hemel doorgaat. Dit enorme schrikbeeld teistert mevrouw Van Andel en zorgt voor angst die andere incestslachtoffers niet kennen. </w:t>
      </w:r>
      <w:r w:rsidRPr="003B37B2">
        <w:rPr>
          <w:rFonts w:ascii="Helvetica" w:eastAsia="Times New Roman" w:hAnsi="Helvetica" w:cs="Times New Roman"/>
          <w:color w:val="000000"/>
          <w:kern w:val="0"/>
          <w:sz w:val="20"/>
          <w:szCs w:val="20"/>
          <w:lang w:eastAsia="nl-NL"/>
          <w14:ligatures w14:val="none"/>
        </w:rPr>
        <w:br/>
        <w:t>In de begeleiding met haar therapeut leert ze Jezus Christus als haar Verlosser en Helper kennen. Ze ontdekt vanuit de Bijbel dat haar toekomst anders gaat worden en niet lijkt op het misbruik in haar jeugd. </w:t>
      </w:r>
      <w:r w:rsidRPr="003B37B2">
        <w:rPr>
          <w:rFonts w:ascii="Helvetica" w:eastAsia="Times New Roman" w:hAnsi="Helvetica" w:cs="Times New Roman"/>
          <w:color w:val="000000"/>
          <w:kern w:val="0"/>
          <w:sz w:val="20"/>
          <w:szCs w:val="20"/>
          <w:lang w:eastAsia="nl-NL"/>
          <w14:ligatures w14:val="none"/>
        </w:rPr>
        <w:br/>
        <w:t>Met lichaamsgerichte en psychosociale therapie komt de verwerking van haar trauma langzaam op gang. Uiteindelijk is het leren geloven en vertrouwen in Jezus Christus het belangrijkste proces in de genezing.</w:t>
      </w:r>
    </w:p>
    <w:p w14:paraId="76F097CE" w14:textId="77777777" w:rsidR="003B37B2" w:rsidRPr="003B37B2" w:rsidRDefault="003B37B2" w:rsidP="003B37B2">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3B37B2">
        <w:rPr>
          <w:rFonts w:ascii="Helvetica" w:eastAsia="Times New Roman" w:hAnsi="Helvetica" w:cs="Times New Roman"/>
          <w:color w:val="000000"/>
          <w:kern w:val="0"/>
          <w:sz w:val="20"/>
          <w:szCs w:val="20"/>
          <w:lang w:eastAsia="nl-NL"/>
          <w14:ligatures w14:val="none"/>
        </w:rPr>
        <w:br/>
        <w:t>(De naam Van Andel is gefingeerd)</w:t>
      </w:r>
    </w:p>
    <w:p w14:paraId="06FCA79C" w14:textId="77777777" w:rsidR="003B37B2" w:rsidRPr="003B37B2" w:rsidRDefault="003B37B2" w:rsidP="003B37B2">
      <w:pPr>
        <w:rPr>
          <w:rFonts w:ascii="Helvetica" w:eastAsia="Times New Roman" w:hAnsi="Helvetica" w:cs="Times New Roman"/>
          <w:color w:val="000000"/>
          <w:kern w:val="0"/>
          <w:lang w:eastAsia="nl-NL"/>
          <w14:ligatures w14:val="none"/>
        </w:rPr>
      </w:pPr>
      <w:r w:rsidRPr="003B37B2">
        <w:rPr>
          <w:rFonts w:ascii="Helvetica" w:eastAsia="Times New Roman" w:hAnsi="Helvetica" w:cs="Times New Roman"/>
          <w:color w:val="000000"/>
          <w:kern w:val="0"/>
          <w:lang w:eastAsia="nl-NL"/>
          <w14:ligatures w14:val="none"/>
        </w:rPr>
        <w:br/>
        <w:t>Geestelijke strijd</w:t>
      </w:r>
    </w:p>
    <w:p w14:paraId="25B6C332" w14:textId="5B66B013" w:rsidR="003B37B2" w:rsidRPr="003B37B2" w:rsidRDefault="003B37B2" w:rsidP="003B37B2">
      <w:pPr>
        <w:rPr>
          <w:rFonts w:ascii="Helvetica" w:eastAsia="Times New Roman" w:hAnsi="Helvetica" w:cs="Times New Roman"/>
          <w:color w:val="000000"/>
          <w:kern w:val="0"/>
          <w:sz w:val="20"/>
          <w:szCs w:val="20"/>
          <w:lang w:eastAsia="nl-NL"/>
          <w14:ligatures w14:val="none"/>
        </w:rPr>
      </w:pPr>
      <w:r w:rsidRPr="003B37B2">
        <w:rPr>
          <w:rFonts w:ascii="Helvetica" w:eastAsia="Times New Roman" w:hAnsi="Helvetica" w:cs="Times New Roman"/>
          <w:color w:val="000000"/>
          <w:kern w:val="0"/>
          <w:sz w:val="20"/>
          <w:szCs w:val="20"/>
          <w:lang w:eastAsia="nl-NL"/>
          <w14:ligatures w14:val="none"/>
        </w:rPr>
        <w:t xml:space="preserve">Meneer </w:t>
      </w:r>
      <w:proofErr w:type="spellStart"/>
      <w:r w:rsidRPr="003B37B2">
        <w:rPr>
          <w:rFonts w:ascii="Helvetica" w:eastAsia="Times New Roman" w:hAnsi="Helvetica" w:cs="Times New Roman"/>
          <w:color w:val="000000"/>
          <w:kern w:val="0"/>
          <w:sz w:val="20"/>
          <w:szCs w:val="20"/>
          <w:lang w:eastAsia="nl-NL"/>
          <w14:ligatures w14:val="none"/>
        </w:rPr>
        <w:t>Groothedde</w:t>
      </w:r>
      <w:proofErr w:type="spellEnd"/>
      <w:r w:rsidRPr="003B37B2">
        <w:rPr>
          <w:rFonts w:ascii="Helvetica" w:eastAsia="Times New Roman" w:hAnsi="Helvetica" w:cs="Times New Roman"/>
          <w:color w:val="000000"/>
          <w:kern w:val="0"/>
          <w:sz w:val="20"/>
          <w:szCs w:val="20"/>
          <w:lang w:eastAsia="nl-NL"/>
          <w14:ligatures w14:val="none"/>
        </w:rPr>
        <w:t xml:space="preserve"> is vaste klant bij zijn antroposofische huisarts. Vijftien jaar geleden stapte hij voor het eerst bij hem binnen met chronische vermoeidheidsklachten. De arts zet hem op het spoor van de paranormale geneeswijzen. Meneer </w:t>
      </w:r>
      <w:proofErr w:type="spellStart"/>
      <w:r w:rsidRPr="003B37B2">
        <w:rPr>
          <w:rFonts w:ascii="Helvetica" w:eastAsia="Times New Roman" w:hAnsi="Helvetica" w:cs="Times New Roman"/>
          <w:color w:val="000000"/>
          <w:kern w:val="0"/>
          <w:sz w:val="20"/>
          <w:szCs w:val="20"/>
          <w:lang w:eastAsia="nl-NL"/>
          <w14:ligatures w14:val="none"/>
        </w:rPr>
        <w:t>Groothedde</w:t>
      </w:r>
      <w:proofErr w:type="spellEnd"/>
      <w:r w:rsidRPr="003B37B2">
        <w:rPr>
          <w:rFonts w:ascii="Helvetica" w:eastAsia="Times New Roman" w:hAnsi="Helvetica" w:cs="Times New Roman"/>
          <w:color w:val="000000"/>
          <w:kern w:val="0"/>
          <w:sz w:val="20"/>
          <w:szCs w:val="20"/>
          <w:lang w:eastAsia="nl-NL"/>
          <w14:ligatures w14:val="none"/>
        </w:rPr>
        <w:t xml:space="preserve"> ziet er geen kwaad in en probeert van alles, zoals astrologie, </w:t>
      </w:r>
      <w:r w:rsidRPr="003B37B2">
        <w:rPr>
          <w:rFonts w:ascii="Helvetica" w:eastAsia="Times New Roman" w:hAnsi="Helvetica" w:cs="Times New Roman"/>
          <w:color w:val="000000"/>
          <w:kern w:val="0"/>
          <w:sz w:val="20"/>
          <w:szCs w:val="20"/>
          <w:lang w:eastAsia="nl-NL"/>
          <w14:ligatures w14:val="none"/>
        </w:rPr>
        <w:t>Bach</w:t>
      </w:r>
      <w:r w:rsidRPr="003B37B2">
        <w:rPr>
          <w:rFonts w:ascii="Helvetica" w:eastAsia="Times New Roman" w:hAnsi="Helvetica" w:cs="Times New Roman"/>
          <w:color w:val="000000"/>
          <w:kern w:val="0"/>
          <w:sz w:val="20"/>
          <w:szCs w:val="20"/>
          <w:lang w:eastAsia="nl-NL"/>
          <w14:ligatures w14:val="none"/>
        </w:rPr>
        <w:t xml:space="preserve">-bloesem remedies, magnetisme, iriscopie, pendelen, piramidekrachten, edelsteentherapie, yoga en </w:t>
      </w:r>
      <w:r w:rsidRPr="003B37B2">
        <w:rPr>
          <w:rFonts w:ascii="Helvetica" w:eastAsia="Times New Roman" w:hAnsi="Helvetica" w:cs="Times New Roman"/>
          <w:color w:val="000000"/>
          <w:kern w:val="0"/>
          <w:sz w:val="20"/>
          <w:szCs w:val="20"/>
          <w:lang w:eastAsia="nl-NL"/>
          <w14:ligatures w14:val="none"/>
        </w:rPr>
        <w:t>Touch</w:t>
      </w:r>
      <w:r w:rsidRPr="003B37B2">
        <w:rPr>
          <w:rFonts w:ascii="Helvetica" w:eastAsia="Times New Roman" w:hAnsi="Helvetica" w:cs="Times New Roman"/>
          <w:color w:val="000000"/>
          <w:kern w:val="0"/>
          <w:sz w:val="20"/>
          <w:szCs w:val="20"/>
          <w:lang w:eastAsia="nl-NL"/>
          <w14:ligatures w14:val="none"/>
        </w:rPr>
        <w:t xml:space="preserve"> </w:t>
      </w:r>
      <w:proofErr w:type="spellStart"/>
      <w:r w:rsidRPr="003B37B2">
        <w:rPr>
          <w:rFonts w:ascii="Helvetica" w:eastAsia="Times New Roman" w:hAnsi="Helvetica" w:cs="Times New Roman"/>
          <w:color w:val="000000"/>
          <w:kern w:val="0"/>
          <w:sz w:val="20"/>
          <w:szCs w:val="20"/>
          <w:lang w:eastAsia="nl-NL"/>
          <w14:ligatures w14:val="none"/>
        </w:rPr>
        <w:t>for</w:t>
      </w:r>
      <w:proofErr w:type="spellEnd"/>
      <w:r w:rsidRPr="003B37B2">
        <w:rPr>
          <w:rFonts w:ascii="Helvetica" w:eastAsia="Times New Roman" w:hAnsi="Helvetica" w:cs="Times New Roman"/>
          <w:color w:val="000000"/>
          <w:kern w:val="0"/>
          <w:sz w:val="20"/>
          <w:szCs w:val="20"/>
          <w:lang w:eastAsia="nl-NL"/>
          <w14:ligatures w14:val="none"/>
        </w:rPr>
        <w:t xml:space="preserve"> health! </w:t>
      </w:r>
      <w:r w:rsidRPr="003B37B2">
        <w:rPr>
          <w:rFonts w:ascii="Helvetica" w:eastAsia="Times New Roman" w:hAnsi="Helvetica" w:cs="Times New Roman"/>
          <w:color w:val="000000"/>
          <w:kern w:val="0"/>
          <w:sz w:val="20"/>
          <w:szCs w:val="20"/>
          <w:lang w:eastAsia="nl-NL"/>
          <w14:ligatures w14:val="none"/>
        </w:rPr>
        <w:br/>
        <w:t xml:space="preserve">De jaren gaan voorbij. Heel wat therapieën verder ontdekt hij dat de klachten en beperkingen steeds sterker worden. Niks helpt hem. Als hij echt </w:t>
      </w:r>
      <w:r w:rsidRPr="003B37B2">
        <w:rPr>
          <w:rFonts w:ascii="Helvetica" w:eastAsia="Times New Roman" w:hAnsi="Helvetica" w:cs="Times New Roman"/>
          <w:color w:val="000000"/>
          <w:kern w:val="0"/>
          <w:sz w:val="20"/>
          <w:szCs w:val="20"/>
          <w:lang w:eastAsia="nl-NL"/>
          <w14:ligatures w14:val="none"/>
        </w:rPr>
        <w:t>ui geëxperimenteerd</w:t>
      </w:r>
      <w:r w:rsidRPr="003B37B2">
        <w:rPr>
          <w:rFonts w:ascii="Helvetica" w:eastAsia="Times New Roman" w:hAnsi="Helvetica" w:cs="Times New Roman"/>
          <w:color w:val="000000"/>
          <w:kern w:val="0"/>
          <w:sz w:val="20"/>
          <w:szCs w:val="20"/>
          <w:lang w:eastAsia="nl-NL"/>
          <w14:ligatures w14:val="none"/>
        </w:rPr>
        <w:t xml:space="preserve"> is, komt hij in aanraking met het christelijk geloof. Na een moeizame periode van geestelijke strijd komt hij tot geloof. Na een intensief proces van gebed en reiniging van occulte contacten, begint er hoop te gloren voor meneer </w:t>
      </w:r>
      <w:proofErr w:type="spellStart"/>
      <w:r w:rsidRPr="003B37B2">
        <w:rPr>
          <w:rFonts w:ascii="Helvetica" w:eastAsia="Times New Roman" w:hAnsi="Helvetica" w:cs="Times New Roman"/>
          <w:color w:val="000000"/>
          <w:kern w:val="0"/>
          <w:sz w:val="20"/>
          <w:szCs w:val="20"/>
          <w:lang w:eastAsia="nl-NL"/>
          <w14:ligatures w14:val="none"/>
        </w:rPr>
        <w:t>Groothedde</w:t>
      </w:r>
      <w:proofErr w:type="spellEnd"/>
      <w:r w:rsidRPr="003B37B2">
        <w:rPr>
          <w:rFonts w:ascii="Helvetica" w:eastAsia="Times New Roman" w:hAnsi="Helvetica" w:cs="Times New Roman"/>
          <w:color w:val="000000"/>
          <w:kern w:val="0"/>
          <w:sz w:val="20"/>
          <w:szCs w:val="20"/>
          <w:lang w:eastAsia="nl-NL"/>
          <w14:ligatures w14:val="none"/>
        </w:rPr>
        <w:t>. Hij is niet alleen wedergeboren, maar ook zijn lichamelijk gezondheid verbetert zienderogen.</w:t>
      </w:r>
    </w:p>
    <w:p w14:paraId="6F6B1F7E" w14:textId="77777777" w:rsidR="003B37B2" w:rsidRPr="003B37B2" w:rsidRDefault="003B37B2" w:rsidP="003B37B2">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3B37B2">
        <w:rPr>
          <w:rFonts w:ascii="Helvetica" w:eastAsia="Times New Roman" w:hAnsi="Helvetica" w:cs="Times New Roman"/>
          <w:color w:val="000000"/>
          <w:kern w:val="0"/>
          <w:sz w:val="20"/>
          <w:szCs w:val="20"/>
          <w:lang w:eastAsia="nl-NL"/>
          <w14:ligatures w14:val="none"/>
        </w:rPr>
        <w:t xml:space="preserve">(De naam </w:t>
      </w:r>
      <w:proofErr w:type="spellStart"/>
      <w:r w:rsidRPr="003B37B2">
        <w:rPr>
          <w:rFonts w:ascii="Helvetica" w:eastAsia="Times New Roman" w:hAnsi="Helvetica" w:cs="Times New Roman"/>
          <w:color w:val="000000"/>
          <w:kern w:val="0"/>
          <w:sz w:val="20"/>
          <w:szCs w:val="20"/>
          <w:lang w:eastAsia="nl-NL"/>
          <w14:ligatures w14:val="none"/>
        </w:rPr>
        <w:t>Groothedde</w:t>
      </w:r>
      <w:proofErr w:type="spellEnd"/>
      <w:r w:rsidRPr="003B37B2">
        <w:rPr>
          <w:rFonts w:ascii="Helvetica" w:eastAsia="Times New Roman" w:hAnsi="Helvetica" w:cs="Times New Roman"/>
          <w:color w:val="000000"/>
          <w:kern w:val="0"/>
          <w:sz w:val="20"/>
          <w:szCs w:val="20"/>
          <w:lang w:eastAsia="nl-NL"/>
          <w14:ligatures w14:val="none"/>
        </w:rPr>
        <w:t xml:space="preserve"> is gefingeerd)</w:t>
      </w:r>
    </w:p>
    <w:p w14:paraId="7BA405CD" w14:textId="77777777" w:rsidR="003B37B2" w:rsidRPr="003B37B2" w:rsidRDefault="003B37B2" w:rsidP="003B37B2">
      <w:pPr>
        <w:rPr>
          <w:rFonts w:ascii="Helvetica" w:eastAsia="Times New Roman" w:hAnsi="Helvetica" w:cs="Times New Roman"/>
          <w:color w:val="000000"/>
          <w:kern w:val="0"/>
          <w:sz w:val="20"/>
          <w:szCs w:val="20"/>
          <w:lang w:eastAsia="nl-NL"/>
          <w14:ligatures w14:val="none"/>
        </w:rPr>
      </w:pPr>
      <w:r w:rsidRPr="003B37B2">
        <w:rPr>
          <w:rFonts w:ascii="Helvetica" w:eastAsia="Times New Roman" w:hAnsi="Helvetica" w:cs="Times New Roman"/>
          <w:color w:val="000000"/>
          <w:kern w:val="0"/>
          <w:sz w:val="20"/>
          <w:szCs w:val="20"/>
          <w:lang w:eastAsia="nl-NL"/>
          <w14:ligatures w14:val="none"/>
        </w:rPr>
        <w:t> </w:t>
      </w:r>
    </w:p>
    <w:p w14:paraId="5E7F925D" w14:textId="77777777" w:rsidR="003B37B2" w:rsidRPr="003B37B2" w:rsidRDefault="003B37B2" w:rsidP="003B37B2">
      <w:pPr>
        <w:rPr>
          <w:rFonts w:ascii="Helvetica" w:eastAsia="Times New Roman" w:hAnsi="Helvetica" w:cs="Times New Roman"/>
          <w:color w:val="000000"/>
          <w:kern w:val="0"/>
          <w:sz w:val="20"/>
          <w:szCs w:val="20"/>
          <w:lang w:eastAsia="nl-NL"/>
          <w14:ligatures w14:val="none"/>
        </w:rPr>
      </w:pPr>
    </w:p>
    <w:p w14:paraId="5F1EF497" w14:textId="77777777" w:rsidR="003B37B2" w:rsidRPr="003B37B2" w:rsidRDefault="003B37B2" w:rsidP="003B37B2">
      <w:pPr>
        <w:rPr>
          <w:rFonts w:ascii="Helvetica" w:eastAsia="Times New Roman" w:hAnsi="Helvetica" w:cs="Times New Roman"/>
          <w:color w:val="000000"/>
          <w:kern w:val="0"/>
          <w:sz w:val="20"/>
          <w:szCs w:val="20"/>
          <w:lang w:eastAsia="nl-NL"/>
          <w14:ligatures w14:val="none"/>
        </w:rPr>
      </w:pPr>
      <w:r w:rsidRPr="003B37B2">
        <w:rPr>
          <w:rFonts w:ascii="Helvetica" w:eastAsia="Times New Roman" w:hAnsi="Helvetica" w:cs="Times New Roman"/>
          <w:color w:val="000000"/>
          <w:kern w:val="0"/>
          <w:sz w:val="20"/>
          <w:szCs w:val="20"/>
          <w:lang w:eastAsia="nl-NL"/>
          <w14:ligatures w14:val="none"/>
        </w:rPr>
        <w:t>Vier op de tien Nederlanders laat zich wel eens behandelen door een alternatieve therapeut</w:t>
      </w:r>
    </w:p>
    <w:p w14:paraId="419A39E5" w14:textId="77777777" w:rsidR="003B37B2" w:rsidRPr="003B37B2" w:rsidRDefault="003B37B2" w:rsidP="003B37B2">
      <w:pPr>
        <w:rPr>
          <w:rFonts w:ascii="Helvetica" w:eastAsia="Times New Roman" w:hAnsi="Helvetica" w:cs="Times New Roman"/>
          <w:color w:val="000000"/>
          <w:kern w:val="0"/>
          <w:sz w:val="20"/>
          <w:szCs w:val="20"/>
          <w:lang w:eastAsia="nl-NL"/>
          <w14:ligatures w14:val="none"/>
        </w:rPr>
      </w:pPr>
      <w:r w:rsidRPr="003B37B2">
        <w:rPr>
          <w:rFonts w:ascii="Helvetica" w:eastAsia="Times New Roman" w:hAnsi="Helvetica" w:cs="Times New Roman"/>
          <w:color w:val="000000"/>
          <w:kern w:val="0"/>
          <w:sz w:val="20"/>
          <w:szCs w:val="20"/>
          <w:lang w:eastAsia="nl-NL"/>
          <w14:ligatures w14:val="none"/>
        </w:rPr>
        <w:br/>
        <w:t>Auteur: Maarten Nota</w:t>
      </w:r>
      <w:r w:rsidRPr="003B37B2">
        <w:rPr>
          <w:rFonts w:ascii="Helvetica" w:eastAsia="Times New Roman" w:hAnsi="Helvetica" w:cs="Times New Roman"/>
          <w:color w:val="000000"/>
          <w:kern w:val="0"/>
          <w:sz w:val="20"/>
          <w:szCs w:val="20"/>
          <w:lang w:eastAsia="nl-NL"/>
          <w14:ligatures w14:val="none"/>
        </w:rPr>
        <w:br/>
        <w:t>interview blad Visie, programmablad van de E.O. 2005</w:t>
      </w:r>
    </w:p>
    <w:p w14:paraId="54ABD564" w14:textId="77777777" w:rsidR="003B37B2" w:rsidRPr="003B37B2" w:rsidRDefault="003B37B2" w:rsidP="003B37B2">
      <w:pPr>
        <w:rPr>
          <w:rFonts w:ascii="Helvetica" w:eastAsia="Times New Roman" w:hAnsi="Helvetica" w:cs="Times New Roman"/>
          <w:color w:val="000000"/>
          <w:kern w:val="0"/>
          <w:sz w:val="20"/>
          <w:szCs w:val="20"/>
          <w:lang w:eastAsia="nl-NL"/>
          <w14:ligatures w14:val="none"/>
        </w:rPr>
      </w:pPr>
      <w:r w:rsidRPr="003B37B2">
        <w:rPr>
          <w:rFonts w:ascii="Helvetica" w:eastAsia="Times New Roman" w:hAnsi="Helvetica" w:cs="Times New Roman"/>
          <w:color w:val="000000"/>
          <w:kern w:val="0"/>
          <w:sz w:val="20"/>
          <w:szCs w:val="20"/>
          <w:lang w:eastAsia="nl-NL"/>
          <w14:ligatures w14:val="none"/>
        </w:rPr>
        <w:t> </w:t>
      </w:r>
    </w:p>
    <w:p w14:paraId="5F2636F1" w14:textId="77777777" w:rsidR="003B37B2" w:rsidRPr="003B37B2" w:rsidRDefault="003B37B2" w:rsidP="003B37B2">
      <w:pPr>
        <w:rPr>
          <w:rFonts w:ascii="Helvetica" w:eastAsia="Times New Roman" w:hAnsi="Helvetica" w:cs="Times New Roman"/>
          <w:color w:val="000000"/>
          <w:kern w:val="0"/>
          <w:sz w:val="20"/>
          <w:szCs w:val="20"/>
          <w:lang w:eastAsia="nl-NL"/>
          <w14:ligatures w14:val="none"/>
        </w:rPr>
      </w:pPr>
      <w:r w:rsidRPr="003B37B2">
        <w:rPr>
          <w:rFonts w:ascii="Helvetica" w:eastAsia="Times New Roman" w:hAnsi="Helvetica" w:cs="Times New Roman"/>
          <w:color w:val="000000"/>
          <w:kern w:val="0"/>
          <w:sz w:val="20"/>
          <w:szCs w:val="20"/>
          <w:lang w:eastAsia="nl-NL"/>
          <w14:ligatures w14:val="none"/>
        </w:rPr>
        <w:t> </w:t>
      </w:r>
    </w:p>
    <w:p w14:paraId="5D4028AE" w14:textId="77777777" w:rsidR="003B37B2" w:rsidRDefault="003B37B2" w:rsidP="00AA1182">
      <w:pPr>
        <w:spacing w:before="100" w:beforeAutospacing="1" w:after="100" w:afterAutospacing="1"/>
        <w:rPr>
          <w:rFonts w:ascii="Helvetica" w:eastAsia="Times New Roman" w:hAnsi="Helvetica" w:cs="Times New Roman"/>
          <w:b/>
          <w:bCs/>
          <w:color w:val="000000"/>
          <w:kern w:val="0"/>
          <w:sz w:val="32"/>
          <w:szCs w:val="32"/>
          <w:lang w:eastAsia="nl-NL"/>
          <w14:ligatures w14:val="none"/>
        </w:rPr>
      </w:pPr>
    </w:p>
    <w:p w14:paraId="007681DB" w14:textId="77777777" w:rsidR="003B37B2" w:rsidRDefault="003B37B2" w:rsidP="00AA1182">
      <w:pPr>
        <w:spacing w:before="100" w:beforeAutospacing="1" w:after="100" w:afterAutospacing="1"/>
        <w:rPr>
          <w:rFonts w:ascii="Helvetica" w:eastAsia="Times New Roman" w:hAnsi="Helvetica" w:cs="Times New Roman"/>
          <w:b/>
          <w:bCs/>
          <w:color w:val="000000"/>
          <w:kern w:val="0"/>
          <w:sz w:val="32"/>
          <w:szCs w:val="32"/>
          <w:lang w:eastAsia="nl-NL"/>
          <w14:ligatures w14:val="none"/>
        </w:rPr>
      </w:pPr>
    </w:p>
    <w:p w14:paraId="55EE4152" w14:textId="77777777" w:rsidR="003B37B2" w:rsidRDefault="003B37B2" w:rsidP="00AA1182">
      <w:pPr>
        <w:spacing w:before="100" w:beforeAutospacing="1" w:after="100" w:afterAutospacing="1"/>
        <w:rPr>
          <w:rFonts w:ascii="Helvetica" w:eastAsia="Times New Roman" w:hAnsi="Helvetica" w:cs="Times New Roman"/>
          <w:b/>
          <w:bCs/>
          <w:color w:val="000000"/>
          <w:kern w:val="0"/>
          <w:sz w:val="32"/>
          <w:szCs w:val="32"/>
          <w:lang w:eastAsia="nl-NL"/>
          <w14:ligatures w14:val="none"/>
        </w:rPr>
      </w:pPr>
    </w:p>
    <w:p w14:paraId="0D21BFAC" w14:textId="77777777" w:rsidR="003B37B2" w:rsidRDefault="003B37B2" w:rsidP="00AA1182">
      <w:pPr>
        <w:spacing w:before="100" w:beforeAutospacing="1" w:after="100" w:afterAutospacing="1"/>
        <w:rPr>
          <w:rFonts w:ascii="Helvetica" w:eastAsia="Times New Roman" w:hAnsi="Helvetica" w:cs="Times New Roman"/>
          <w:b/>
          <w:bCs/>
          <w:color w:val="000000"/>
          <w:kern w:val="0"/>
          <w:sz w:val="32"/>
          <w:szCs w:val="32"/>
          <w:lang w:eastAsia="nl-NL"/>
          <w14:ligatures w14:val="none"/>
        </w:rPr>
      </w:pPr>
    </w:p>
    <w:p w14:paraId="2612635B" w14:textId="304CCB58" w:rsidR="00AA1182" w:rsidRPr="00AA1182" w:rsidRDefault="00AA1182" w:rsidP="00AA1182">
      <w:pPr>
        <w:spacing w:before="100" w:beforeAutospacing="1" w:after="100" w:afterAutospacing="1"/>
        <w:rPr>
          <w:rFonts w:ascii="Helvetica" w:eastAsia="Times New Roman" w:hAnsi="Helvetica" w:cs="Times New Roman"/>
          <w:b/>
          <w:bCs/>
          <w:color w:val="000000"/>
          <w:kern w:val="0"/>
          <w:sz w:val="32"/>
          <w:szCs w:val="32"/>
          <w:lang w:eastAsia="nl-NL"/>
          <w14:ligatures w14:val="none"/>
        </w:rPr>
      </w:pPr>
      <w:r w:rsidRPr="00AA1182">
        <w:rPr>
          <w:rFonts w:ascii="Helvetica" w:eastAsia="Times New Roman" w:hAnsi="Helvetica" w:cs="Times New Roman"/>
          <w:b/>
          <w:bCs/>
          <w:color w:val="000000"/>
          <w:kern w:val="0"/>
          <w:sz w:val="32"/>
          <w:szCs w:val="32"/>
          <w:lang w:eastAsia="nl-NL"/>
          <w14:ligatures w14:val="none"/>
        </w:rPr>
        <w:t>Interview RD 8 maart 1997</w:t>
      </w:r>
    </w:p>
    <w:p w14:paraId="11211ACE" w14:textId="2A7A63DD" w:rsidR="00AA1182" w:rsidRPr="00AA1182" w:rsidRDefault="00AA1182" w:rsidP="00AA1182">
      <w:pPr>
        <w:spacing w:before="100" w:beforeAutospacing="1" w:after="100" w:afterAutospacing="1"/>
        <w:rPr>
          <w:rFonts w:ascii="Helvetica" w:eastAsia="Times New Roman" w:hAnsi="Helvetica" w:cs="Times New Roman"/>
          <w:color w:val="000000"/>
          <w:kern w:val="0"/>
          <w:sz w:val="20"/>
          <w:szCs w:val="20"/>
          <w:lang w:eastAsia="nl-NL"/>
          <w14:ligatures w14:val="none"/>
        </w:rPr>
      </w:pPr>
      <w:r>
        <w:rPr>
          <w:rFonts w:ascii="Helvetica" w:eastAsia="Times New Roman" w:hAnsi="Helvetica" w:cs="Times New Roman"/>
          <w:color w:val="000000"/>
          <w:kern w:val="0"/>
          <w:sz w:val="20"/>
          <w:szCs w:val="20"/>
          <w:lang w:eastAsia="nl-NL"/>
          <w14:ligatures w14:val="none"/>
        </w:rPr>
        <w:t>I</w:t>
      </w:r>
      <w:r w:rsidRPr="00AA1182">
        <w:rPr>
          <w:rFonts w:ascii="Helvetica" w:eastAsia="Times New Roman" w:hAnsi="Helvetica" w:cs="Times New Roman"/>
          <w:color w:val="000000"/>
          <w:kern w:val="0"/>
          <w:sz w:val="20"/>
          <w:szCs w:val="20"/>
          <w:lang w:eastAsia="nl-NL"/>
          <w14:ligatures w14:val="none"/>
        </w:rPr>
        <w:t>n het Reformatorisch Dagblad van 8 maart 1997 werd een interview gepubliceerd van H. de Vries met de voorzitter van Stichting Promise, Gerard Feller. Daar het artikel een goed overzicht geeft van de visie van de redactie van Promise op christelijke hulpverlening willen we dit graag onder uw aandacht brengen.</w:t>
      </w:r>
    </w:p>
    <w:p w14:paraId="3E0DFE78" w14:textId="77777777" w:rsidR="00AA1182" w:rsidRPr="00AA1182" w:rsidRDefault="00AA1182" w:rsidP="00AA1182">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AA1182">
        <w:rPr>
          <w:rFonts w:ascii="Helvetica" w:eastAsia="Times New Roman" w:hAnsi="Helvetica" w:cs="Times New Roman"/>
          <w:b/>
          <w:bCs/>
          <w:color w:val="000000"/>
          <w:kern w:val="0"/>
          <w:lang w:eastAsia="nl-NL"/>
          <w14:ligatures w14:val="none"/>
        </w:rPr>
        <w:t>Inleiding</w:t>
      </w:r>
    </w:p>
    <w:p w14:paraId="39E80CD3" w14:textId="77777777" w:rsidR="00AA1182" w:rsidRPr="00AA1182" w:rsidRDefault="00AA1182" w:rsidP="00AA1182">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A1182">
        <w:rPr>
          <w:rFonts w:ascii="Helvetica" w:eastAsia="Times New Roman" w:hAnsi="Helvetica" w:cs="Times New Roman"/>
          <w:color w:val="000000"/>
          <w:kern w:val="0"/>
          <w:sz w:val="20"/>
          <w:szCs w:val="20"/>
          <w:lang w:eastAsia="nl-NL"/>
          <w14:ligatures w14:val="none"/>
        </w:rPr>
        <w:t>Psychotherapie en pastoraat sluiten elkaar niet uit. Dat is kort samengevat de visie van veel christen-hulpverleners. Gerard Feller plaatst bij deze opvatting grote vraagtekens. Hij staat vaak versteld van het gemak waarmee ook binnen de bijbelgetrouwe hulpverlening egocentrische doelen als zelfverwerkelijking en zelfacceptatie worden gesteld. "In de Bijbel vind ik een heel ander ideaal: volkomen overgave aan God."</w:t>
      </w:r>
    </w:p>
    <w:p w14:paraId="1640BC38" w14:textId="38CC0DBB" w:rsidR="00AA1182" w:rsidRPr="00AA1182" w:rsidRDefault="00AA1182" w:rsidP="00AA1182">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A1182">
        <w:rPr>
          <w:rFonts w:ascii="Helvetica" w:eastAsia="Times New Roman" w:hAnsi="Helvetica" w:cs="Times New Roman"/>
          <w:color w:val="000000"/>
          <w:kern w:val="0"/>
          <w:sz w:val="20"/>
          <w:szCs w:val="20"/>
          <w:lang w:eastAsia="nl-NL"/>
          <w14:ligatures w14:val="none"/>
        </w:rPr>
        <w:t>Toen Gerard Feller tot geloof kwam, betekende dat voor hem niet alleen het afscheid van de katholieke kerk, maar ook een ommekeer in zijn werk. De fysiotherapeut uit Oudewater is ervan overtuigd dat het Christelijk geloof concrete consequenties heeft voor de hulpverlening. "Als de Bijbel voor je gaat spreken, verandert alles. Je relatie met cliënten, je visie op ziekte, je denken over mensen. Je stapt een compleet nieuwe wereld binnen."</w:t>
      </w:r>
    </w:p>
    <w:p w14:paraId="4C816159" w14:textId="22281822" w:rsidR="00AA1182" w:rsidRPr="00AA1182" w:rsidRDefault="00AA1182" w:rsidP="00AA1182">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A1182">
        <w:rPr>
          <w:rFonts w:ascii="Helvetica" w:eastAsia="Times New Roman" w:hAnsi="Helvetica" w:cs="Times New Roman"/>
          <w:color w:val="000000"/>
          <w:kern w:val="0"/>
          <w:sz w:val="20"/>
          <w:szCs w:val="20"/>
          <w:lang w:eastAsia="nl-NL"/>
          <w14:ligatures w14:val="none"/>
        </w:rPr>
        <w:t>Cruciaal daarin is voor Feller, jarenlang oudste in een Evangelische Gemeente, het onvoorwaardelijk geloof in dat wat de Bijbel leert over God en mens. Dat brengt hem tot een afwijzen van de psychoanalyse, gedragstherapieën, die zijn ontstaan uit de humanistische psychologie. "Het antropocentrische mensbeeld, dat daaraan ten grondslag ligt, werkt door in de therapeutische technieken en de doelen die worden gesteld. Je houdt jezelf voor de gek als je denkt dat je de technieken over kunt nemen, terwijl je de uitgangspunten en de gestelde doelen afwijst."</w:t>
      </w:r>
    </w:p>
    <w:p w14:paraId="1A80653B" w14:textId="77777777" w:rsidR="00AA1182" w:rsidRPr="00AA1182" w:rsidRDefault="00AA1182" w:rsidP="00AA1182">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AA1182">
        <w:rPr>
          <w:rFonts w:ascii="Helvetica" w:eastAsia="Times New Roman" w:hAnsi="Helvetica" w:cs="Times New Roman"/>
          <w:b/>
          <w:bCs/>
          <w:color w:val="000000"/>
          <w:kern w:val="0"/>
          <w:lang w:eastAsia="nl-NL"/>
          <w14:ligatures w14:val="none"/>
        </w:rPr>
        <w:t>Bijbels gefilterd</w:t>
      </w:r>
    </w:p>
    <w:p w14:paraId="4AB8505D" w14:textId="047363A6" w:rsidR="00AA1182" w:rsidRPr="00AA1182" w:rsidRDefault="00AA1182" w:rsidP="00AA1182">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A1182">
        <w:rPr>
          <w:rFonts w:ascii="Helvetica" w:eastAsia="Times New Roman" w:hAnsi="Helvetica" w:cs="Times New Roman"/>
          <w:color w:val="000000"/>
          <w:kern w:val="0"/>
          <w:sz w:val="20"/>
          <w:szCs w:val="20"/>
          <w:lang w:eastAsia="nl-NL"/>
          <w14:ligatures w14:val="none"/>
        </w:rPr>
        <w:t>Dat betekent overigens niet dat Feller alles wat de psychologie en psychiatrie bieden per definitie afwijst, zoals in veel charismatische groeperingen het geval is. "Daar worden alle psychische klachten aan demonen toegeschreven, zelfs kwalen die een puur biologische oorzaak hebben. Bepaalde opvattingen kun je best gebruiken, mits Bijbels gefilterd. De achterliggende jaren zijn veel effectiviteitsonderzoeken gedaan. Daaruit kwam naar voren dat het effect van de verschillende therapieën vooral ligt in de niet-specifieke elementen. Elementen, die ook in de Bijbel terug te vinden zijn. Tot onze schande moeten we zeggen dat christen-hulpverleners meer dan eens van seculiere collega's te horen krijgen wat ze vanuit de Bijbel allang hadden moeten weten. Heel belangrijk bleek een liefdevol therapeutisch klimaat. Vanuit de Bijbel weten we dat de liefde van God de grond van ons handelen moet zijn.</w:t>
      </w:r>
    </w:p>
    <w:p w14:paraId="1BEFE803" w14:textId="1655F7B6" w:rsidR="00AA1182" w:rsidRPr="00AA1182" w:rsidRDefault="00AA1182" w:rsidP="00AA1182">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A1182">
        <w:rPr>
          <w:rFonts w:ascii="Helvetica" w:eastAsia="Times New Roman" w:hAnsi="Helvetica" w:cs="Times New Roman"/>
          <w:color w:val="000000"/>
          <w:kern w:val="0"/>
          <w:sz w:val="20"/>
          <w:szCs w:val="20"/>
          <w:lang w:eastAsia="nl-NL"/>
          <w14:ligatures w14:val="none"/>
        </w:rPr>
        <w:t>Het tweede dat geconstateerd werd, was het belang van een helder theoretisch kader. De Bijbel biedt ons dat denkkader. In de Bijbel wordt de mens minutieus beschreven in zijn wezenlijke nood, zijn denken, zijn gevoelens. Verder wordt gewezen op de betekenis van het geven van hoop met een vaste bodem, omdat die buiten onszelf ligt.</w:t>
      </w:r>
    </w:p>
    <w:p w14:paraId="5DA487F7" w14:textId="77777777" w:rsidR="00AA1182" w:rsidRPr="00AA1182" w:rsidRDefault="00AA1182" w:rsidP="00AA1182">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AA1182">
        <w:rPr>
          <w:rFonts w:ascii="Helvetica" w:eastAsia="Times New Roman" w:hAnsi="Helvetica" w:cs="Times New Roman"/>
          <w:b/>
          <w:bCs/>
          <w:color w:val="000000"/>
          <w:kern w:val="0"/>
          <w:lang w:eastAsia="nl-NL"/>
          <w14:ligatures w14:val="none"/>
        </w:rPr>
        <w:t>Spanningsveld</w:t>
      </w:r>
    </w:p>
    <w:p w14:paraId="0C00F682" w14:textId="34029FAA" w:rsidR="00AA1182" w:rsidRPr="00AA1182" w:rsidRDefault="00AA1182" w:rsidP="00AA1182">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A1182">
        <w:rPr>
          <w:rFonts w:ascii="Helvetica" w:eastAsia="Times New Roman" w:hAnsi="Helvetica" w:cs="Times New Roman"/>
          <w:i/>
          <w:iCs/>
          <w:color w:val="000000"/>
          <w:kern w:val="0"/>
          <w:sz w:val="20"/>
          <w:szCs w:val="20"/>
          <w:lang w:eastAsia="nl-NL"/>
          <w14:ligatures w14:val="none"/>
        </w:rPr>
        <w:t xml:space="preserve">"Om nog een aspect te noemen, je hoort tegenwoordig veel over </w:t>
      </w:r>
      <w:proofErr w:type="spellStart"/>
      <w:r w:rsidRPr="00AA1182">
        <w:rPr>
          <w:rFonts w:ascii="Helvetica" w:eastAsia="Times New Roman" w:hAnsi="Helvetica" w:cs="Times New Roman"/>
          <w:i/>
          <w:iCs/>
          <w:color w:val="000000"/>
          <w:kern w:val="0"/>
          <w:sz w:val="20"/>
          <w:szCs w:val="20"/>
          <w:lang w:eastAsia="nl-NL"/>
          <w14:ligatures w14:val="none"/>
        </w:rPr>
        <w:t>modelling</w:t>
      </w:r>
      <w:proofErr w:type="spellEnd"/>
      <w:r w:rsidRPr="00AA1182">
        <w:rPr>
          <w:rFonts w:ascii="Helvetica" w:eastAsia="Times New Roman" w:hAnsi="Helvetica" w:cs="Times New Roman"/>
          <w:i/>
          <w:iCs/>
          <w:color w:val="000000"/>
          <w:kern w:val="0"/>
          <w:sz w:val="20"/>
          <w:szCs w:val="20"/>
          <w:lang w:eastAsia="nl-NL"/>
          <w14:ligatures w14:val="none"/>
        </w:rPr>
        <w:t>. De client wordt geadviseerd een in zijn ogen ideale figuur als model te kiezen en ernaar te streven daaraan te voldoen. Als christen denk ik aan de oproep van Paulus om gelijkvormig te worden aan de Here Jezus. Zijn beeld te vertonen in denken en handelen."</w:t>
      </w:r>
    </w:p>
    <w:p w14:paraId="1BFDA2A9" w14:textId="77777777" w:rsidR="00AA1182" w:rsidRPr="00AA1182" w:rsidRDefault="00AA1182" w:rsidP="00AA1182">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A1182">
        <w:rPr>
          <w:rFonts w:ascii="Helvetica" w:eastAsia="Times New Roman" w:hAnsi="Helvetica" w:cs="Times New Roman"/>
          <w:color w:val="000000"/>
          <w:kern w:val="0"/>
          <w:sz w:val="20"/>
          <w:szCs w:val="20"/>
          <w:lang w:eastAsia="nl-NL"/>
          <w14:ligatures w14:val="none"/>
        </w:rPr>
        <w:lastRenderedPageBreak/>
        <w:t>Daar ligt tegelijk een dilemma, weet de evangelische hulpverlener. Veel christenen kampen met psychische spanningen door de kloof die ze ervaren tussen dat wat ze belijden en dat wat ze doen. "In charismatische kringen ontlopen ze dat spanningsveld door een volkomen geestelijke wereld te scheppen en verantwoordelijkheden in de maatschappij te negeren. Onder orthodox-gereformeerde christenen kom je nogal eens het omgekeerde tegen. In de uitoefening van hun maatschappelijke taken stuiten ze op hun zondigheid en onvolkomenheid. Daaruit constateren ze ten onrechte dat ze God niet oprecht liefhebben. Terwijl aan mijn kant in dit leven alles onvolkomen blijft, mag ik weten volmaakt te zijn in Christus."</w:t>
      </w:r>
    </w:p>
    <w:p w14:paraId="6C55E12B" w14:textId="77777777" w:rsidR="00AA1182" w:rsidRPr="00AA1182" w:rsidRDefault="00AA1182" w:rsidP="00AA1182">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AA1182">
        <w:rPr>
          <w:rFonts w:ascii="Helvetica" w:eastAsia="Times New Roman" w:hAnsi="Helvetica" w:cs="Times New Roman"/>
          <w:b/>
          <w:bCs/>
          <w:color w:val="000000"/>
          <w:kern w:val="0"/>
          <w:lang w:eastAsia="nl-NL"/>
          <w14:ligatures w14:val="none"/>
        </w:rPr>
        <w:t>Suprematie</w:t>
      </w:r>
    </w:p>
    <w:p w14:paraId="35AC1C2B" w14:textId="1884AF62" w:rsidR="00AA1182" w:rsidRPr="00AA1182" w:rsidRDefault="00AA1182" w:rsidP="00AA1182">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A1182">
        <w:rPr>
          <w:rFonts w:ascii="Helvetica" w:eastAsia="Times New Roman" w:hAnsi="Helvetica" w:cs="Times New Roman"/>
          <w:color w:val="000000"/>
          <w:kern w:val="0"/>
          <w:sz w:val="20"/>
          <w:szCs w:val="20"/>
          <w:lang w:eastAsia="nl-NL"/>
          <w14:ligatures w14:val="none"/>
        </w:rPr>
        <w:t>Het zwakke punt van de psychologie is voor Feller, dat geen onderscheid gemaakt wordt tussen psyché en geest. </w:t>
      </w:r>
      <w:r w:rsidRPr="00AA1182">
        <w:rPr>
          <w:rFonts w:ascii="Helvetica" w:eastAsia="Times New Roman" w:hAnsi="Helvetica" w:cs="Times New Roman"/>
          <w:i/>
          <w:iCs/>
          <w:color w:val="000000"/>
          <w:kern w:val="0"/>
          <w:sz w:val="20"/>
          <w:szCs w:val="20"/>
          <w:lang w:eastAsia="nl-NL"/>
          <w14:ligatures w14:val="none"/>
        </w:rPr>
        <w:t>"Als psychologen het over de geest van de mens hebben, bedoelen ze de psyché: zijn denken, willen en voelen. Daarin kunnen ze een aantal zaken goed ordenen. Op zich heeft dat een zekere waarde, maar het Bijbels pastoraat omvat veel meer, omdat daarin ook de geest een plaats heeft. Die bepaalt het wezen van het mens-zijn, zijn verhouding tot God. Ik zie de psyché als het medium waarmee de geest het lichaam bestuurt."</w:t>
      </w:r>
    </w:p>
    <w:p w14:paraId="26C166AE" w14:textId="74FE0E7C" w:rsidR="00AA1182" w:rsidRPr="00AA1182" w:rsidRDefault="00AA1182" w:rsidP="00AA1182">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A1182">
        <w:rPr>
          <w:rFonts w:ascii="Helvetica" w:eastAsia="Times New Roman" w:hAnsi="Helvetica" w:cs="Times New Roman"/>
          <w:color w:val="000000"/>
          <w:kern w:val="0"/>
          <w:sz w:val="20"/>
          <w:szCs w:val="20"/>
          <w:lang w:eastAsia="nl-NL"/>
          <w14:ligatures w14:val="none"/>
        </w:rPr>
        <w:t>Het logisch gevolg van dit standpunt is, dat Feller aan de psyché geen zelfstandige betekenis toekent. </w:t>
      </w:r>
      <w:r w:rsidRPr="00AA1182">
        <w:rPr>
          <w:rFonts w:ascii="Helvetica" w:eastAsia="Times New Roman" w:hAnsi="Helvetica" w:cs="Times New Roman"/>
          <w:i/>
          <w:iCs/>
          <w:color w:val="000000"/>
          <w:kern w:val="0"/>
          <w:sz w:val="20"/>
          <w:szCs w:val="20"/>
          <w:lang w:eastAsia="nl-NL"/>
          <w14:ligatures w14:val="none"/>
        </w:rPr>
        <w:t>"In het diagnosticeren van klachten gaan wij uit van de biologische prioriteit, de psychologische superioriteit en de geestelijk suprematie. Komt iemand met een klacht, dan moet je eerst nagaan of er misschien een biologische oorzaak achter zit. Met in je achterhoofd de wetenschap dat ook psychische processen een lichamelijke uitwerking kunnen hebben. Bij dat alles mag je als christen nooit de geestelijke dimensie negeren. Je hoeft niet overal geesten en demonen te zien, maar de Bijbel tekent de geestelijke machten en krachten wel als een realiteit. Wanneer je die in je diagnostiek volledig buiten beschouwing laat, mis je een wezenlijk element."</w:t>
      </w:r>
    </w:p>
    <w:p w14:paraId="648CD882" w14:textId="77777777" w:rsidR="00AA1182" w:rsidRPr="00AA1182" w:rsidRDefault="00AA1182" w:rsidP="00AA1182">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AA1182">
        <w:rPr>
          <w:rFonts w:ascii="Helvetica" w:eastAsia="Times New Roman" w:hAnsi="Helvetica" w:cs="Times New Roman"/>
          <w:b/>
          <w:bCs/>
          <w:color w:val="000000"/>
          <w:kern w:val="0"/>
          <w:lang w:eastAsia="nl-NL"/>
          <w14:ligatures w14:val="none"/>
        </w:rPr>
        <w:t>Christelijke volwassenheid</w:t>
      </w:r>
    </w:p>
    <w:p w14:paraId="0A5ACF04" w14:textId="74F9EF9B" w:rsidR="00AA1182" w:rsidRPr="00AA1182" w:rsidRDefault="00AA1182" w:rsidP="00AA1182">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A1182">
        <w:rPr>
          <w:rFonts w:ascii="Helvetica" w:eastAsia="Times New Roman" w:hAnsi="Helvetica" w:cs="Times New Roman"/>
          <w:color w:val="000000"/>
          <w:kern w:val="0"/>
          <w:sz w:val="20"/>
          <w:szCs w:val="20"/>
          <w:lang w:eastAsia="nl-NL"/>
          <w14:ligatures w14:val="none"/>
        </w:rPr>
        <w:t>De suprematie van de geest leidt er in de optiek van Feller toe dat het Bijbels pastoraat andere doelen stelt dan de psychologie. </w:t>
      </w:r>
      <w:r w:rsidRPr="00AA1182">
        <w:rPr>
          <w:rFonts w:ascii="Helvetica" w:eastAsia="Times New Roman" w:hAnsi="Helvetica" w:cs="Times New Roman"/>
          <w:i/>
          <w:iCs/>
          <w:color w:val="000000"/>
          <w:kern w:val="0"/>
          <w:sz w:val="20"/>
          <w:szCs w:val="20"/>
          <w:lang w:eastAsia="nl-NL"/>
          <w14:ligatures w14:val="none"/>
        </w:rPr>
        <w:t>"Een belangrijk doel is voor mij Christelijke volwassenheid: het leren verstaan van Gods stem in je geweten en in dat wat in je leven gebeurt. Dat zal vervolgens ook op de psyché een positieve uitwerking hebben." </w:t>
      </w:r>
      <w:r w:rsidRPr="00AA1182">
        <w:rPr>
          <w:rFonts w:ascii="Helvetica" w:eastAsia="Times New Roman" w:hAnsi="Helvetica" w:cs="Times New Roman"/>
          <w:color w:val="000000"/>
          <w:kern w:val="0"/>
          <w:sz w:val="20"/>
          <w:szCs w:val="20"/>
          <w:lang w:eastAsia="nl-NL"/>
          <w14:ligatures w14:val="none"/>
        </w:rPr>
        <w:t>De gedachte dat scheiding in verantwoordelijkheden kan worden aangebracht, waarbij de psychotherapeut zich op de psyché richt en de pastor op de geest, doet voor de oprichter van Promise geen recht aan de verwevenheid van beiden.</w:t>
      </w:r>
      <w:r w:rsidRPr="00AA1182">
        <w:rPr>
          <w:rFonts w:ascii="Helvetica" w:eastAsia="Times New Roman" w:hAnsi="Helvetica" w:cs="Times New Roman"/>
          <w:i/>
          <w:iCs/>
          <w:color w:val="000000"/>
          <w:kern w:val="0"/>
          <w:sz w:val="20"/>
          <w:szCs w:val="20"/>
          <w:lang w:eastAsia="nl-NL"/>
          <w14:ligatures w14:val="none"/>
        </w:rPr>
        <w:t xml:space="preserve"> "Het is de kracht van het Bijbels pastoraat, dat daarin alle elementen een plaats hebben. Tegelijk moeten we heel goed beseffen dat we het licht van de Heilige Geest nodig hebben om zaken juist te onderscheiden en de diepste oorzaak van bepaalde problemen aan te pakken. Ik heb in de achterliggende dertien jaar duizenden mensen met </w:t>
      </w:r>
      <w:r w:rsidR="002343C8" w:rsidRPr="00AA1182">
        <w:rPr>
          <w:rFonts w:ascii="Helvetica" w:eastAsia="Times New Roman" w:hAnsi="Helvetica" w:cs="Times New Roman"/>
          <w:i/>
          <w:iCs/>
          <w:color w:val="000000"/>
          <w:kern w:val="0"/>
          <w:sz w:val="20"/>
          <w:szCs w:val="20"/>
          <w:lang w:eastAsia="nl-NL"/>
          <w14:ligatures w14:val="none"/>
        </w:rPr>
        <w:t>psychosomatische</w:t>
      </w:r>
      <w:r w:rsidRPr="00AA1182">
        <w:rPr>
          <w:rFonts w:ascii="Helvetica" w:eastAsia="Times New Roman" w:hAnsi="Helvetica" w:cs="Times New Roman"/>
          <w:i/>
          <w:iCs/>
          <w:color w:val="000000"/>
          <w:kern w:val="0"/>
          <w:sz w:val="20"/>
          <w:szCs w:val="20"/>
          <w:lang w:eastAsia="nl-NL"/>
          <w14:ligatures w14:val="none"/>
        </w:rPr>
        <w:t xml:space="preserve"> klachten behandeld, maar steeds weer merk ik dat God je daarin moet leiden. Bijbelkennis en kennis van </w:t>
      </w:r>
      <w:r w:rsidR="002343C8" w:rsidRPr="00AA1182">
        <w:rPr>
          <w:rFonts w:ascii="Helvetica" w:eastAsia="Times New Roman" w:hAnsi="Helvetica" w:cs="Times New Roman"/>
          <w:i/>
          <w:iCs/>
          <w:color w:val="000000"/>
          <w:kern w:val="0"/>
          <w:sz w:val="20"/>
          <w:szCs w:val="20"/>
          <w:lang w:eastAsia="nl-NL"/>
          <w14:ligatures w14:val="none"/>
        </w:rPr>
        <w:t>therapieën</w:t>
      </w:r>
      <w:r w:rsidRPr="00AA1182">
        <w:rPr>
          <w:rFonts w:ascii="Helvetica" w:eastAsia="Times New Roman" w:hAnsi="Helvetica" w:cs="Times New Roman"/>
          <w:i/>
          <w:iCs/>
          <w:color w:val="000000"/>
          <w:kern w:val="0"/>
          <w:sz w:val="20"/>
          <w:szCs w:val="20"/>
          <w:lang w:eastAsia="nl-NL"/>
          <w14:ligatures w14:val="none"/>
        </w:rPr>
        <w:t xml:space="preserve"> en methoden zijn belangrijk, maar niet voldoende."</w:t>
      </w:r>
    </w:p>
    <w:p w14:paraId="58C4937C" w14:textId="77777777" w:rsidR="00AA1182" w:rsidRPr="00AA1182" w:rsidRDefault="00AA1182" w:rsidP="00AA1182">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AA1182">
        <w:rPr>
          <w:rFonts w:ascii="Helvetica" w:eastAsia="Times New Roman" w:hAnsi="Helvetica" w:cs="Times New Roman"/>
          <w:b/>
          <w:bCs/>
          <w:color w:val="000000"/>
          <w:kern w:val="0"/>
          <w:sz w:val="28"/>
          <w:szCs w:val="28"/>
          <w:lang w:eastAsia="nl-NL"/>
          <w14:ligatures w14:val="none"/>
        </w:rPr>
        <w:t>Herbeleving</w:t>
      </w:r>
    </w:p>
    <w:p w14:paraId="085ADD62" w14:textId="77777777" w:rsidR="00AA1182" w:rsidRPr="00AA1182" w:rsidRDefault="00AA1182" w:rsidP="00AA1182">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A1182">
        <w:rPr>
          <w:rFonts w:ascii="Helvetica" w:eastAsia="Times New Roman" w:hAnsi="Helvetica" w:cs="Times New Roman"/>
          <w:color w:val="000000"/>
          <w:kern w:val="0"/>
          <w:sz w:val="20"/>
          <w:szCs w:val="20"/>
          <w:lang w:eastAsia="nl-NL"/>
          <w14:ligatures w14:val="none"/>
        </w:rPr>
        <w:t>Een louter psychologische benadering baart volgens Feller in de praktijk voornamelijk egocentrisme. </w:t>
      </w:r>
      <w:r w:rsidRPr="00AA1182">
        <w:rPr>
          <w:rFonts w:ascii="Helvetica" w:eastAsia="Times New Roman" w:hAnsi="Helvetica" w:cs="Times New Roman"/>
          <w:i/>
          <w:iCs/>
          <w:color w:val="000000"/>
          <w:kern w:val="0"/>
          <w:sz w:val="20"/>
          <w:szCs w:val="20"/>
          <w:lang w:eastAsia="nl-NL"/>
          <w14:ligatures w14:val="none"/>
        </w:rPr>
        <w:t>"Kernbegrippen in de psychologie zijn zelfverwerkelijking en zelfacceptatie. De mens wordt gericht op zichzelf en zijn eigen mogelijkheden. In de Bijbel vind ik een heel ander ideaal: volkomen overgave aan God. Dat zijn twee totaal verschillende doelen. Mijn ervaring is dat veel christen-hulpverleners dat probleem omzeilen door een scheiding aan te brengen tussen hun persoonlijke overtuiging en hun werk. Als christen belijden ze de noodzaak van afhankelijkheid van God, in hun therapie stimuleren ze een onafhankelijke houding, het opkomen voor jezelf. Het individualisme en liberalisme is voor de Christelijke kerk een geweldig gevaar. </w:t>
      </w:r>
    </w:p>
    <w:p w14:paraId="20EBAA35" w14:textId="04284846" w:rsidR="00AA1182" w:rsidRPr="00AA1182" w:rsidRDefault="00AA1182" w:rsidP="00AA1182">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A1182">
        <w:rPr>
          <w:rFonts w:ascii="Helvetica" w:eastAsia="Times New Roman" w:hAnsi="Helvetica" w:cs="Times New Roman"/>
          <w:color w:val="000000"/>
          <w:kern w:val="0"/>
          <w:sz w:val="20"/>
          <w:szCs w:val="20"/>
          <w:lang w:eastAsia="nl-NL"/>
          <w14:ligatures w14:val="none"/>
        </w:rPr>
        <w:t xml:space="preserve">Een ander bezwaar is de eenzijdige nadruk op gevoelens. Die moeten ongeremd geuit kunnen worden. Dan zeg ik: "Wacht even, je hebt ook nog je verstand en je geestelijke overwegingen." In het algemeen ben ik beducht voor </w:t>
      </w:r>
      <w:r w:rsidR="002343C8" w:rsidRPr="00AA1182">
        <w:rPr>
          <w:rFonts w:ascii="Helvetica" w:eastAsia="Times New Roman" w:hAnsi="Helvetica" w:cs="Times New Roman"/>
          <w:color w:val="000000"/>
          <w:kern w:val="0"/>
          <w:sz w:val="20"/>
          <w:szCs w:val="20"/>
          <w:lang w:eastAsia="nl-NL"/>
          <w14:ligatures w14:val="none"/>
        </w:rPr>
        <w:t>therapieën</w:t>
      </w:r>
      <w:r w:rsidRPr="00AA1182">
        <w:rPr>
          <w:rFonts w:ascii="Helvetica" w:eastAsia="Times New Roman" w:hAnsi="Helvetica" w:cs="Times New Roman"/>
          <w:color w:val="000000"/>
          <w:kern w:val="0"/>
          <w:sz w:val="20"/>
          <w:szCs w:val="20"/>
          <w:lang w:eastAsia="nl-NL"/>
          <w14:ligatures w14:val="none"/>
        </w:rPr>
        <w:t xml:space="preserve">, waarin herbeleving centraal staat. De praktijk leert dat die </w:t>
      </w:r>
      <w:r w:rsidRPr="00AA1182">
        <w:rPr>
          <w:rFonts w:ascii="Helvetica" w:eastAsia="Times New Roman" w:hAnsi="Helvetica" w:cs="Times New Roman"/>
          <w:color w:val="000000"/>
          <w:kern w:val="0"/>
          <w:sz w:val="20"/>
          <w:szCs w:val="20"/>
          <w:lang w:eastAsia="nl-NL"/>
          <w14:ligatures w14:val="none"/>
        </w:rPr>
        <w:lastRenderedPageBreak/>
        <w:t>vaak sterk gestuurd en gekleurd wordt door de vooronderstellingen van de therapeut. Wat nog belangrijker is, ik kan geen enkele Bijbelse grond vinden voor de gedachte dat je traumatische ervaringen opnieuw moet beleven om verder te kunnen. In tegendeel, een belangrijk thema in de Bijbel is dat we wat achter ons ligt daar moeten laten en ons moeten uitstrekken naar hetgeen voor ons ligt. Herbeleving geeft hooguit een gevoel van opluchting, het biedt absoluut geen oplossing."</w:t>
      </w:r>
    </w:p>
    <w:p w14:paraId="0BED702D" w14:textId="77777777" w:rsidR="00AA1182" w:rsidRPr="00AA1182" w:rsidRDefault="00AA1182" w:rsidP="00AA1182">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AA1182">
        <w:rPr>
          <w:rFonts w:ascii="Helvetica" w:eastAsia="Times New Roman" w:hAnsi="Helvetica" w:cs="Times New Roman"/>
          <w:b/>
          <w:bCs/>
          <w:color w:val="000000"/>
          <w:kern w:val="0"/>
          <w:lang w:eastAsia="nl-NL"/>
          <w14:ligatures w14:val="none"/>
        </w:rPr>
        <w:t>Verantwoordelijkheid</w:t>
      </w:r>
    </w:p>
    <w:p w14:paraId="2EF51550" w14:textId="1EA99541" w:rsidR="00AA1182" w:rsidRPr="00AA1182" w:rsidRDefault="00AA1182" w:rsidP="00AA1182">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A1182">
        <w:rPr>
          <w:rFonts w:ascii="Helvetica" w:eastAsia="Times New Roman" w:hAnsi="Helvetica" w:cs="Times New Roman"/>
          <w:color w:val="000000"/>
          <w:kern w:val="0"/>
          <w:sz w:val="20"/>
          <w:szCs w:val="20"/>
          <w:lang w:eastAsia="nl-NL"/>
          <w14:ligatures w14:val="none"/>
        </w:rPr>
        <w:t>Het accentueren van de negatieve invloed van de omstandigheden of personen in het verleden doet volgens Feller bovendien te weinig recht aan de verantwoordelijkheid van de hulpzoekende. </w:t>
      </w:r>
      <w:r w:rsidRPr="00AA1182">
        <w:rPr>
          <w:rFonts w:ascii="Helvetica" w:eastAsia="Times New Roman" w:hAnsi="Helvetica" w:cs="Times New Roman"/>
          <w:i/>
          <w:iCs/>
          <w:color w:val="000000"/>
          <w:kern w:val="0"/>
          <w:sz w:val="20"/>
          <w:szCs w:val="20"/>
          <w:lang w:eastAsia="nl-NL"/>
          <w14:ligatures w14:val="none"/>
        </w:rPr>
        <w:t xml:space="preserve">"Natuurlijk moet je als hulpverlener aandacht besteden aan traumatische ervaringen van de </w:t>
      </w:r>
      <w:proofErr w:type="gramStart"/>
      <w:r w:rsidR="002343C8" w:rsidRPr="00AA1182">
        <w:rPr>
          <w:rFonts w:ascii="Helvetica" w:eastAsia="Times New Roman" w:hAnsi="Helvetica" w:cs="Times New Roman"/>
          <w:i/>
          <w:iCs/>
          <w:color w:val="000000"/>
          <w:kern w:val="0"/>
          <w:sz w:val="20"/>
          <w:szCs w:val="20"/>
          <w:lang w:eastAsia="nl-NL"/>
          <w14:ligatures w14:val="none"/>
        </w:rPr>
        <w:t>client</w:t>
      </w:r>
      <w:proofErr w:type="gramEnd"/>
      <w:r w:rsidRPr="00AA1182">
        <w:rPr>
          <w:rFonts w:ascii="Helvetica" w:eastAsia="Times New Roman" w:hAnsi="Helvetica" w:cs="Times New Roman"/>
          <w:i/>
          <w:iCs/>
          <w:color w:val="000000"/>
          <w:kern w:val="0"/>
          <w:sz w:val="20"/>
          <w:szCs w:val="20"/>
          <w:lang w:eastAsia="nl-NL"/>
          <w14:ligatures w14:val="none"/>
        </w:rPr>
        <w:t>. Maar uit eigen ervaring zeg ik: Pas op! Bijzonder illustratief is voor mij de gelijkenis van de twee schuldenaren. Je komt veel mensen tegen die van de therapeut een luisterend oor verwachten voor al hun klachten, maar zodra je ze op hun eigen verantwoordelijkheid gaat wijzen worden ze kregel. Het vereist wijsheid van God om daarin een goede balans te vinden, want het ligt vaak heel subtiel. Iemand die me bijzonder aanspreekt is Pfeiffer. Bij hem vind je het juiste evenwicht. De schuld, die bij anderen ligt moet je als hulpverlener niet ontkennen, maar wel in een Bijbels kader passen. Anders ben je heel snel bezig met het bevorderen van egotripperij. We moeten niet de schuld van de ander, maar de mogelijkheden in Christus benadrukken!"</w:t>
      </w:r>
    </w:p>
    <w:p w14:paraId="0B3F62ED" w14:textId="77777777" w:rsidR="00AA1182" w:rsidRPr="00AA1182" w:rsidRDefault="00AA1182" w:rsidP="00AA1182">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AA1182">
        <w:rPr>
          <w:rFonts w:ascii="Helvetica" w:eastAsia="Times New Roman" w:hAnsi="Helvetica" w:cs="Times New Roman"/>
          <w:b/>
          <w:bCs/>
          <w:color w:val="000000"/>
          <w:kern w:val="0"/>
          <w:lang w:eastAsia="nl-NL"/>
          <w14:ligatures w14:val="none"/>
        </w:rPr>
        <w:t>Geestelijk leven</w:t>
      </w:r>
    </w:p>
    <w:p w14:paraId="19C2CECE" w14:textId="79A2FE4A" w:rsidR="00AA1182" w:rsidRPr="00AA1182" w:rsidRDefault="00AA1182" w:rsidP="00AA1182">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A1182">
        <w:rPr>
          <w:rFonts w:ascii="Helvetica" w:eastAsia="Times New Roman" w:hAnsi="Helvetica" w:cs="Times New Roman"/>
          <w:color w:val="000000"/>
          <w:kern w:val="0"/>
          <w:sz w:val="20"/>
          <w:szCs w:val="20"/>
          <w:lang w:eastAsia="nl-NL"/>
          <w14:ligatures w14:val="none"/>
        </w:rPr>
        <w:t>Een belangrijke betekenis kent Feller daarbij toe aan de Christelijke Gemeente en de gaven, die er gevonden worden. </w:t>
      </w:r>
      <w:r w:rsidRPr="00AA1182">
        <w:rPr>
          <w:rFonts w:ascii="Helvetica" w:eastAsia="Times New Roman" w:hAnsi="Helvetica" w:cs="Times New Roman"/>
          <w:i/>
          <w:iCs/>
          <w:color w:val="000000"/>
          <w:kern w:val="0"/>
          <w:sz w:val="20"/>
          <w:szCs w:val="20"/>
          <w:lang w:eastAsia="nl-NL"/>
          <w14:ligatures w14:val="none"/>
        </w:rPr>
        <w:t xml:space="preserve">"De Gemeente hoort bij uitstek de plaats te zijn, waar een mens de liefde van God en de kracht van Zijn genade ervaart. Ik kan niet alle omstandigheden in mijn leven begrijpen en ze een plaats geven. Wel weet ik dat ik uit genade van God mag leven. Dat doet me de onvolkomenheid aan mijn kant aanvaarden. Op dat punt heb ik moeite met Jay Adams. Die suggereert dat de zonde en de gevolgen ervan in dit leven al volkomen overwonnen kunnen worden. Trauma's worden genegeerd vanuit het idee: "Je bent toch christen, het moet nu eens afgelopen zijn" En mensen die depressief zijn, krijgen te horen dat ze zich moeten verblijden in Christus. Dat is een </w:t>
      </w:r>
      <w:r w:rsidR="002343C8" w:rsidRPr="00AA1182">
        <w:rPr>
          <w:rFonts w:ascii="Helvetica" w:eastAsia="Times New Roman" w:hAnsi="Helvetica" w:cs="Times New Roman"/>
          <w:i/>
          <w:iCs/>
          <w:color w:val="000000"/>
          <w:kern w:val="0"/>
          <w:sz w:val="20"/>
          <w:szCs w:val="20"/>
          <w:lang w:eastAsia="nl-NL"/>
          <w14:ligatures w14:val="none"/>
        </w:rPr>
        <w:t>reel</w:t>
      </w:r>
      <w:r w:rsidRPr="00AA1182">
        <w:rPr>
          <w:rFonts w:ascii="Helvetica" w:eastAsia="Times New Roman" w:hAnsi="Helvetica" w:cs="Times New Roman"/>
          <w:i/>
          <w:iCs/>
          <w:color w:val="000000"/>
          <w:kern w:val="0"/>
          <w:sz w:val="20"/>
          <w:szCs w:val="20"/>
          <w:lang w:eastAsia="nl-NL"/>
          <w14:ligatures w14:val="none"/>
        </w:rPr>
        <w:t xml:space="preserve"> gevaar. Aan de andere kant valt me op hoe kritiekloos veel christen-hulpverleners gebruik maken van seculiere methodieken en mensen stimuleren in </w:t>
      </w:r>
      <w:r w:rsidR="002343C8" w:rsidRPr="00AA1182">
        <w:rPr>
          <w:rFonts w:ascii="Helvetica" w:eastAsia="Times New Roman" w:hAnsi="Helvetica" w:cs="Times New Roman"/>
          <w:i/>
          <w:iCs/>
          <w:color w:val="000000"/>
          <w:kern w:val="0"/>
          <w:sz w:val="20"/>
          <w:szCs w:val="20"/>
          <w:lang w:eastAsia="nl-NL"/>
          <w14:ligatures w14:val="none"/>
        </w:rPr>
        <w:t>on-Bijbelse</w:t>
      </w:r>
      <w:r w:rsidRPr="00AA1182">
        <w:rPr>
          <w:rFonts w:ascii="Helvetica" w:eastAsia="Times New Roman" w:hAnsi="Helvetica" w:cs="Times New Roman"/>
          <w:i/>
          <w:iCs/>
          <w:color w:val="000000"/>
          <w:kern w:val="0"/>
          <w:sz w:val="20"/>
          <w:szCs w:val="20"/>
          <w:lang w:eastAsia="nl-NL"/>
          <w14:ligatures w14:val="none"/>
        </w:rPr>
        <w:t xml:space="preserve"> idealen als zelfverwerkelijking. Naar te vrezen valt omdat ze zelf niet weten wat geestelijk leven is. </w:t>
      </w:r>
    </w:p>
    <w:p w14:paraId="61846ADC" w14:textId="77777777" w:rsidR="00AA1182" w:rsidRPr="00AA1182" w:rsidRDefault="00AA1182" w:rsidP="00AA1182">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AA1182">
        <w:rPr>
          <w:rFonts w:ascii="Helvetica" w:eastAsia="Times New Roman" w:hAnsi="Helvetica" w:cs="Times New Roman"/>
          <w:b/>
          <w:bCs/>
          <w:color w:val="000000"/>
          <w:kern w:val="0"/>
          <w:lang w:eastAsia="nl-NL"/>
          <w14:ligatures w14:val="none"/>
        </w:rPr>
        <w:t>Toetssteen van PROMISE</w:t>
      </w:r>
    </w:p>
    <w:p w14:paraId="30045257" w14:textId="3B640231" w:rsidR="00AA1182" w:rsidRPr="00AA1182" w:rsidRDefault="00AA1182" w:rsidP="00AA1182">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A1182">
        <w:rPr>
          <w:rFonts w:ascii="Helvetica" w:eastAsia="Times New Roman" w:hAnsi="Helvetica" w:cs="Times New Roman"/>
          <w:color w:val="000000"/>
          <w:kern w:val="0"/>
          <w:sz w:val="20"/>
          <w:szCs w:val="20"/>
          <w:lang w:eastAsia="nl-NL"/>
          <w14:ligatures w14:val="none"/>
        </w:rPr>
        <w:t xml:space="preserve">Opvattingen op maatschappelijk, medisch en sociaal terrein toetsen aan het Woord van God. Met die hoge doelstelling werd in 1984 stichting Promise opgericht. De bevindingen worden uitgedragen in het gelijknamige kwartaalblad en door lezingen en cursussen. De stichting is interkerkelijk en heeft een </w:t>
      </w:r>
      <w:proofErr w:type="spellStart"/>
      <w:r w:rsidRPr="00AA1182">
        <w:rPr>
          <w:rFonts w:ascii="Helvetica" w:eastAsia="Times New Roman" w:hAnsi="Helvetica" w:cs="Times New Roman"/>
          <w:color w:val="000000"/>
          <w:kern w:val="0"/>
          <w:sz w:val="20"/>
          <w:szCs w:val="20"/>
          <w:lang w:eastAsia="nl-NL"/>
          <w14:ligatures w14:val="none"/>
        </w:rPr>
        <w:t>evangeli</w:t>
      </w:r>
      <w:r w:rsidR="002343C8">
        <w:rPr>
          <w:rFonts w:ascii="Helvetica" w:eastAsia="Times New Roman" w:hAnsi="Helvetica" w:cs="Times New Roman"/>
          <w:color w:val="000000"/>
          <w:kern w:val="0"/>
          <w:sz w:val="20"/>
          <w:szCs w:val="20"/>
          <w:lang w:eastAsia="nl-NL"/>
          <w14:ligatures w14:val="none"/>
        </w:rPr>
        <w:t>c</w:t>
      </w:r>
      <w:r w:rsidRPr="00AA1182">
        <w:rPr>
          <w:rFonts w:ascii="Helvetica" w:eastAsia="Times New Roman" w:hAnsi="Helvetica" w:cs="Times New Roman"/>
          <w:color w:val="000000"/>
          <w:kern w:val="0"/>
          <w:sz w:val="20"/>
          <w:szCs w:val="20"/>
          <w:lang w:eastAsia="nl-NL"/>
          <w14:ligatures w14:val="none"/>
        </w:rPr>
        <w:t>ale</w:t>
      </w:r>
      <w:proofErr w:type="spellEnd"/>
      <w:r w:rsidRPr="00AA1182">
        <w:rPr>
          <w:rFonts w:ascii="Helvetica" w:eastAsia="Times New Roman" w:hAnsi="Helvetica" w:cs="Times New Roman"/>
          <w:color w:val="000000"/>
          <w:kern w:val="0"/>
          <w:sz w:val="20"/>
          <w:szCs w:val="20"/>
          <w:lang w:eastAsia="nl-NL"/>
          <w14:ligatures w14:val="none"/>
        </w:rPr>
        <w:t xml:space="preserve"> kleur. Hoewel alle redactieleden uit evangelische kring afkomstig zijn, zijn lezers uit alle hoeken van de kerkelijke kaart vertegenwoordigd.</w:t>
      </w:r>
    </w:p>
    <w:p w14:paraId="30D793F8" w14:textId="78AFCA0A" w:rsidR="00AA1182" w:rsidRPr="00AA1182" w:rsidRDefault="00AA1182" w:rsidP="00AA1182">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A1182">
        <w:rPr>
          <w:rFonts w:ascii="Helvetica" w:eastAsia="Times New Roman" w:hAnsi="Helvetica" w:cs="Times New Roman"/>
          <w:color w:val="000000"/>
          <w:kern w:val="0"/>
          <w:sz w:val="20"/>
          <w:szCs w:val="20"/>
          <w:lang w:eastAsia="nl-NL"/>
          <w14:ligatures w14:val="none"/>
        </w:rPr>
        <w:t xml:space="preserve">De personificatie van Promise is initiatiefnemer Gerard Feller, zelfstandig fysiotherapeut in Oudewater en gespecialiseerd in de behandeling van psychosomatische klachten vanuit een Bijbelse grondslag. Kwalen waarvoor hij veelvuldig wordt geconsulteerd zijn stress, depressiviteit, hyperventilatie, angsten, </w:t>
      </w:r>
      <w:r w:rsidR="002343C8" w:rsidRPr="00AA1182">
        <w:rPr>
          <w:rFonts w:ascii="Helvetica" w:eastAsia="Times New Roman" w:hAnsi="Helvetica" w:cs="Times New Roman"/>
          <w:color w:val="000000"/>
          <w:kern w:val="0"/>
          <w:sz w:val="20"/>
          <w:szCs w:val="20"/>
          <w:lang w:eastAsia="nl-NL"/>
          <w14:ligatures w14:val="none"/>
        </w:rPr>
        <w:t>seksualiteits</w:t>
      </w:r>
      <w:r w:rsidRPr="00AA1182">
        <w:rPr>
          <w:rFonts w:ascii="Helvetica" w:eastAsia="Times New Roman" w:hAnsi="Helvetica" w:cs="Times New Roman"/>
          <w:color w:val="000000"/>
          <w:kern w:val="0"/>
          <w:sz w:val="20"/>
          <w:szCs w:val="20"/>
          <w:lang w:eastAsia="nl-NL"/>
          <w14:ligatures w14:val="none"/>
        </w:rPr>
        <w:t>-problemen en relatieproblemen. Naast zijn reguliere baan besteedt hij wekelijks vele uren aan de stichting.</w:t>
      </w:r>
    </w:p>
    <w:p w14:paraId="59546C0E" w14:textId="5D71AF1F" w:rsidR="00AA1182" w:rsidRPr="00AA1182" w:rsidRDefault="00AA1182" w:rsidP="00AA1182">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A1182">
        <w:rPr>
          <w:rFonts w:ascii="Helvetica" w:eastAsia="Times New Roman" w:hAnsi="Helvetica" w:cs="Times New Roman"/>
          <w:color w:val="000000"/>
          <w:kern w:val="0"/>
          <w:sz w:val="20"/>
          <w:szCs w:val="20"/>
          <w:lang w:eastAsia="nl-NL"/>
          <w14:ligatures w14:val="none"/>
        </w:rPr>
        <w:t xml:space="preserve">Centrale thema van Promise is de Bijbelse eenheid van lichaam, ziel en geest. Een eenheid die volgens Feller in de seculiere psychotherapie wordt miskend. Om die stelling te staven werd in de laatste vier nummers van het blad een serie artikelen gepubliceerd over het onderscheid tussen psychotherapie en Bijbels pastoraat. Ontleend aan Psychotherapie- der fatale </w:t>
      </w:r>
      <w:proofErr w:type="spellStart"/>
      <w:r w:rsidRPr="00AA1182">
        <w:rPr>
          <w:rFonts w:ascii="Helvetica" w:eastAsia="Times New Roman" w:hAnsi="Helvetica" w:cs="Times New Roman"/>
          <w:color w:val="000000"/>
          <w:kern w:val="0"/>
          <w:sz w:val="20"/>
          <w:szCs w:val="20"/>
          <w:lang w:eastAsia="nl-NL"/>
          <w14:ligatures w14:val="none"/>
        </w:rPr>
        <w:t>Irrtum</w:t>
      </w:r>
      <w:proofErr w:type="spellEnd"/>
      <w:r w:rsidRPr="00AA1182">
        <w:rPr>
          <w:rFonts w:ascii="Helvetica" w:eastAsia="Times New Roman" w:hAnsi="Helvetica" w:cs="Times New Roman"/>
          <w:color w:val="000000"/>
          <w:kern w:val="0"/>
          <w:sz w:val="20"/>
          <w:szCs w:val="20"/>
          <w:lang w:eastAsia="nl-NL"/>
          <w14:ligatures w14:val="none"/>
        </w:rPr>
        <w:t xml:space="preserve"> (Psychotherapie- de fatale vergissing) van de theoloog Thomas </w:t>
      </w:r>
      <w:proofErr w:type="spellStart"/>
      <w:r w:rsidRPr="00AA1182">
        <w:rPr>
          <w:rFonts w:ascii="Helvetica" w:eastAsia="Times New Roman" w:hAnsi="Helvetica" w:cs="Times New Roman"/>
          <w:color w:val="000000"/>
          <w:kern w:val="0"/>
          <w:sz w:val="20"/>
          <w:szCs w:val="20"/>
          <w:lang w:eastAsia="nl-NL"/>
          <w14:ligatures w14:val="none"/>
        </w:rPr>
        <w:t>Schirrmacher</w:t>
      </w:r>
      <w:proofErr w:type="spellEnd"/>
      <w:r w:rsidRPr="00AA1182">
        <w:rPr>
          <w:rFonts w:ascii="Helvetica" w:eastAsia="Times New Roman" w:hAnsi="Helvetica" w:cs="Times New Roman"/>
          <w:color w:val="000000"/>
          <w:kern w:val="0"/>
          <w:sz w:val="20"/>
          <w:szCs w:val="20"/>
          <w:lang w:eastAsia="nl-NL"/>
          <w14:ligatures w14:val="none"/>
        </w:rPr>
        <w:t xml:space="preserve"> en de psycholoog Roland </w:t>
      </w:r>
      <w:proofErr w:type="spellStart"/>
      <w:r w:rsidRPr="00AA1182">
        <w:rPr>
          <w:rFonts w:ascii="Helvetica" w:eastAsia="Times New Roman" w:hAnsi="Helvetica" w:cs="Times New Roman"/>
          <w:color w:val="000000"/>
          <w:kern w:val="0"/>
          <w:sz w:val="20"/>
          <w:szCs w:val="20"/>
          <w:lang w:eastAsia="nl-NL"/>
          <w14:ligatures w14:val="none"/>
        </w:rPr>
        <w:t>Antholzer</w:t>
      </w:r>
      <w:proofErr w:type="spellEnd"/>
      <w:r w:rsidRPr="00AA1182">
        <w:rPr>
          <w:rFonts w:ascii="Helvetica" w:eastAsia="Times New Roman" w:hAnsi="Helvetica" w:cs="Times New Roman"/>
          <w:color w:val="000000"/>
          <w:kern w:val="0"/>
          <w:sz w:val="20"/>
          <w:szCs w:val="20"/>
          <w:lang w:eastAsia="nl-NL"/>
          <w14:ligatures w14:val="none"/>
        </w:rPr>
        <w:t>.</w:t>
      </w:r>
      <w:r w:rsidR="002343C8">
        <w:rPr>
          <w:rFonts w:ascii="Helvetica" w:eastAsia="Times New Roman" w:hAnsi="Helvetica" w:cs="Times New Roman"/>
          <w:color w:val="000000"/>
          <w:kern w:val="0"/>
          <w:sz w:val="20"/>
          <w:szCs w:val="20"/>
          <w:lang w:eastAsia="nl-NL"/>
          <w14:ligatures w14:val="none"/>
        </w:rPr>
        <w:t xml:space="preserve"> </w:t>
      </w:r>
      <w:r w:rsidR="003E64A7">
        <w:rPr>
          <w:rFonts w:ascii="Helvetica" w:eastAsia="Times New Roman" w:hAnsi="Helvetica" w:cs="Times New Roman"/>
          <w:color w:val="000000"/>
          <w:kern w:val="0"/>
          <w:sz w:val="20"/>
          <w:szCs w:val="20"/>
          <w:lang w:eastAsia="nl-NL"/>
          <w14:ligatures w14:val="none"/>
        </w:rPr>
        <w:t xml:space="preserve">  </w:t>
      </w:r>
      <w:proofErr w:type="gramStart"/>
      <w:r w:rsidR="003E64A7">
        <w:rPr>
          <w:rFonts w:ascii="Helvetica" w:eastAsia="Times New Roman" w:hAnsi="Helvetica" w:cs="Times New Roman"/>
          <w:color w:val="000000"/>
          <w:kern w:val="0"/>
          <w:sz w:val="20"/>
          <w:szCs w:val="20"/>
          <w:lang w:eastAsia="nl-NL"/>
          <w14:ligatures w14:val="none"/>
        </w:rPr>
        <w:t>( (</w:t>
      </w:r>
      <w:proofErr w:type="gramEnd"/>
      <w:r w:rsidR="003E64A7">
        <w:rPr>
          <w:rFonts w:ascii="Helvetica" w:eastAsia="Times New Roman" w:hAnsi="Helvetica" w:cs="Times New Roman"/>
          <w:color w:val="000000"/>
          <w:kern w:val="0"/>
          <w:sz w:val="20"/>
          <w:szCs w:val="20"/>
          <w:lang w:eastAsia="nl-NL"/>
          <w14:ligatures w14:val="none"/>
        </w:rPr>
        <w:t>Ze artikel Psychotherapie contra pastoraat .Op deze website bij pagina gastschrijvers)</w:t>
      </w:r>
    </w:p>
    <w:p w14:paraId="16C2428F" w14:textId="56336355" w:rsidR="00AA1182" w:rsidRPr="00AA1182" w:rsidRDefault="00AA1182" w:rsidP="00AA1182">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A1182">
        <w:rPr>
          <w:rFonts w:ascii="Helvetica" w:eastAsia="Times New Roman" w:hAnsi="Helvetica" w:cs="Times New Roman"/>
          <w:color w:val="000000"/>
          <w:kern w:val="0"/>
          <w:sz w:val="20"/>
          <w:szCs w:val="20"/>
          <w:lang w:eastAsia="nl-NL"/>
          <w14:ligatures w14:val="none"/>
        </w:rPr>
        <w:lastRenderedPageBreak/>
        <w:t xml:space="preserve">De conclusie van </w:t>
      </w:r>
      <w:r w:rsidRPr="00AA1182">
        <w:rPr>
          <w:rFonts w:ascii="Helvetica" w:eastAsia="Times New Roman" w:hAnsi="Helvetica" w:cs="Times New Roman"/>
          <w:b/>
          <w:bCs/>
          <w:color w:val="000000"/>
          <w:kern w:val="0"/>
          <w:lang w:eastAsia="nl-NL"/>
          <w14:ligatures w14:val="none"/>
        </w:rPr>
        <w:t>beide auteurs</w:t>
      </w:r>
      <w:r w:rsidRPr="00AA1182">
        <w:rPr>
          <w:rFonts w:ascii="Helvetica" w:eastAsia="Times New Roman" w:hAnsi="Helvetica" w:cs="Times New Roman"/>
          <w:color w:val="000000"/>
          <w:kern w:val="0"/>
          <w:sz w:val="20"/>
          <w:szCs w:val="20"/>
          <w:lang w:eastAsia="nl-NL"/>
          <w14:ligatures w14:val="none"/>
        </w:rPr>
        <w:t xml:space="preserve"> is radicaal. De antropologie is onverenigbaar en de verschillen in uitgangspunten </w:t>
      </w:r>
      <w:r w:rsidR="002343C8" w:rsidRPr="00AA1182">
        <w:rPr>
          <w:rFonts w:ascii="Helvetica" w:eastAsia="Times New Roman" w:hAnsi="Helvetica" w:cs="Times New Roman"/>
          <w:color w:val="000000"/>
          <w:kern w:val="0"/>
          <w:sz w:val="20"/>
          <w:szCs w:val="20"/>
          <w:lang w:eastAsia="nl-NL"/>
          <w14:ligatures w14:val="none"/>
        </w:rPr>
        <w:t>zijn zo</w:t>
      </w:r>
      <w:r w:rsidRPr="00AA1182">
        <w:rPr>
          <w:rFonts w:ascii="Helvetica" w:eastAsia="Times New Roman" w:hAnsi="Helvetica" w:cs="Times New Roman"/>
          <w:color w:val="000000"/>
          <w:kern w:val="0"/>
          <w:sz w:val="20"/>
          <w:szCs w:val="20"/>
          <w:lang w:eastAsia="nl-NL"/>
          <w14:ligatures w14:val="none"/>
        </w:rPr>
        <w:t xml:space="preserve"> groot, dat een scheiding niet te vermijden is.</w:t>
      </w:r>
    </w:p>
    <w:p w14:paraId="613CCF86" w14:textId="77777777" w:rsidR="00AA1182" w:rsidRDefault="00AA1182"/>
    <w:sectPr w:rsidR="00AA11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182"/>
    <w:rsid w:val="002343C8"/>
    <w:rsid w:val="003B37B2"/>
    <w:rsid w:val="003E64A7"/>
    <w:rsid w:val="00AA11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9E56702"/>
  <w15:chartTrackingRefBased/>
  <w15:docId w15:val="{31888D6E-BFAF-1A42-9FA6-E5BC0A5C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AA1182"/>
    <w:pPr>
      <w:spacing w:before="100" w:beforeAutospacing="1" w:after="100" w:afterAutospacing="1"/>
      <w:outlineLvl w:val="2"/>
    </w:pPr>
    <w:rPr>
      <w:rFonts w:ascii="Times New Roman" w:eastAsia="Times New Roman" w:hAnsi="Times New Roman" w:cs="Times New Roman"/>
      <w:b/>
      <w:bCs/>
      <w:kern w:val="0"/>
      <w:sz w:val="27"/>
      <w:szCs w:val="27"/>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AA1182"/>
    <w:rPr>
      <w:rFonts w:ascii="Times New Roman" w:eastAsia="Times New Roman" w:hAnsi="Times New Roman" w:cs="Times New Roman"/>
      <w:b/>
      <w:bCs/>
      <w:kern w:val="0"/>
      <w:sz w:val="27"/>
      <w:szCs w:val="27"/>
      <w:lang w:eastAsia="nl-NL"/>
      <w14:ligatures w14:val="none"/>
    </w:rPr>
  </w:style>
  <w:style w:type="paragraph" w:styleId="Normaalweb">
    <w:name w:val="Normal (Web)"/>
    <w:basedOn w:val="Standaard"/>
    <w:uiPriority w:val="99"/>
    <w:semiHidden/>
    <w:unhideWhenUsed/>
    <w:rsid w:val="00AA1182"/>
    <w:pPr>
      <w:spacing w:before="100" w:beforeAutospacing="1" w:after="100" w:afterAutospacing="1"/>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AA1182"/>
    <w:rPr>
      <w:i/>
      <w:iCs/>
    </w:rPr>
  </w:style>
  <w:style w:type="character" w:customStyle="1" w:styleId="apple-converted-space">
    <w:name w:val="apple-converted-space"/>
    <w:basedOn w:val="Standaardalinea-lettertype"/>
    <w:rsid w:val="00AA1182"/>
  </w:style>
  <w:style w:type="character" w:styleId="HTML-citaat">
    <w:name w:val="HTML Cite"/>
    <w:basedOn w:val="Standaardalinea-lettertype"/>
    <w:uiPriority w:val="99"/>
    <w:semiHidden/>
    <w:unhideWhenUsed/>
    <w:rsid w:val="00AA11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00657">
      <w:bodyDiv w:val="1"/>
      <w:marLeft w:val="0"/>
      <w:marRight w:val="0"/>
      <w:marTop w:val="0"/>
      <w:marBottom w:val="0"/>
      <w:divBdr>
        <w:top w:val="none" w:sz="0" w:space="0" w:color="auto"/>
        <w:left w:val="none" w:sz="0" w:space="0" w:color="auto"/>
        <w:bottom w:val="none" w:sz="0" w:space="0" w:color="auto"/>
        <w:right w:val="none" w:sz="0" w:space="0" w:color="auto"/>
      </w:divBdr>
    </w:div>
    <w:div w:id="2039894486">
      <w:bodyDiv w:val="1"/>
      <w:marLeft w:val="0"/>
      <w:marRight w:val="0"/>
      <w:marTop w:val="0"/>
      <w:marBottom w:val="0"/>
      <w:divBdr>
        <w:top w:val="none" w:sz="0" w:space="0" w:color="auto"/>
        <w:left w:val="none" w:sz="0" w:space="0" w:color="auto"/>
        <w:bottom w:val="none" w:sz="0" w:space="0" w:color="auto"/>
        <w:right w:val="none" w:sz="0" w:space="0" w:color="auto"/>
      </w:divBdr>
      <w:divsChild>
        <w:div w:id="1876501417">
          <w:marLeft w:val="0"/>
          <w:marRight w:val="0"/>
          <w:marTop w:val="0"/>
          <w:marBottom w:val="0"/>
          <w:divBdr>
            <w:top w:val="none" w:sz="0" w:space="0" w:color="auto"/>
            <w:left w:val="none" w:sz="0" w:space="0" w:color="auto"/>
            <w:bottom w:val="none" w:sz="0" w:space="0" w:color="auto"/>
            <w:right w:val="none" w:sz="0" w:space="0" w:color="auto"/>
          </w:divBdr>
        </w:div>
        <w:div w:id="771826684">
          <w:marLeft w:val="0"/>
          <w:marRight w:val="0"/>
          <w:marTop w:val="0"/>
          <w:marBottom w:val="0"/>
          <w:divBdr>
            <w:top w:val="none" w:sz="0" w:space="0" w:color="auto"/>
            <w:left w:val="none" w:sz="0" w:space="0" w:color="auto"/>
            <w:bottom w:val="none" w:sz="0" w:space="0" w:color="auto"/>
            <w:right w:val="none" w:sz="0" w:space="0" w:color="auto"/>
          </w:divBdr>
        </w:div>
        <w:div w:id="937299784">
          <w:marLeft w:val="0"/>
          <w:marRight w:val="0"/>
          <w:marTop w:val="0"/>
          <w:marBottom w:val="0"/>
          <w:divBdr>
            <w:top w:val="none" w:sz="0" w:space="0" w:color="auto"/>
            <w:left w:val="none" w:sz="0" w:space="0" w:color="auto"/>
            <w:bottom w:val="none" w:sz="0" w:space="0" w:color="auto"/>
            <w:right w:val="none" w:sz="0" w:space="0" w:color="auto"/>
          </w:divBdr>
          <w:divsChild>
            <w:div w:id="170460240">
              <w:marLeft w:val="0"/>
              <w:marRight w:val="0"/>
              <w:marTop w:val="0"/>
              <w:marBottom w:val="0"/>
              <w:divBdr>
                <w:top w:val="none" w:sz="0" w:space="0" w:color="auto"/>
                <w:left w:val="none" w:sz="0" w:space="0" w:color="auto"/>
                <w:bottom w:val="none" w:sz="0" w:space="0" w:color="auto"/>
                <w:right w:val="none" w:sz="0" w:space="0" w:color="auto"/>
              </w:divBdr>
            </w:div>
            <w:div w:id="1887913532">
              <w:marLeft w:val="0"/>
              <w:marRight w:val="0"/>
              <w:marTop w:val="0"/>
              <w:marBottom w:val="0"/>
              <w:divBdr>
                <w:top w:val="none" w:sz="0" w:space="0" w:color="auto"/>
                <w:left w:val="none" w:sz="0" w:space="0" w:color="auto"/>
                <w:bottom w:val="none" w:sz="0" w:space="0" w:color="auto"/>
                <w:right w:val="none" w:sz="0" w:space="0" w:color="auto"/>
              </w:divBdr>
            </w:div>
            <w:div w:id="86584471">
              <w:marLeft w:val="0"/>
              <w:marRight w:val="0"/>
              <w:marTop w:val="0"/>
              <w:marBottom w:val="0"/>
              <w:divBdr>
                <w:top w:val="none" w:sz="0" w:space="0" w:color="auto"/>
                <w:left w:val="none" w:sz="0" w:space="0" w:color="auto"/>
                <w:bottom w:val="none" w:sz="0" w:space="0" w:color="auto"/>
                <w:right w:val="none" w:sz="0" w:space="0" w:color="auto"/>
              </w:divBdr>
            </w:div>
          </w:divsChild>
        </w:div>
        <w:div w:id="1016884873">
          <w:marLeft w:val="0"/>
          <w:marRight w:val="0"/>
          <w:marTop w:val="0"/>
          <w:marBottom w:val="0"/>
          <w:divBdr>
            <w:top w:val="none" w:sz="0" w:space="0" w:color="auto"/>
            <w:left w:val="none" w:sz="0" w:space="0" w:color="auto"/>
            <w:bottom w:val="none" w:sz="0" w:space="0" w:color="auto"/>
            <w:right w:val="none" w:sz="0" w:space="0" w:color="auto"/>
          </w:divBdr>
          <w:divsChild>
            <w:div w:id="1001810172">
              <w:marLeft w:val="0"/>
              <w:marRight w:val="0"/>
              <w:marTop w:val="0"/>
              <w:marBottom w:val="0"/>
              <w:divBdr>
                <w:top w:val="none" w:sz="0" w:space="0" w:color="auto"/>
                <w:left w:val="none" w:sz="0" w:space="0" w:color="auto"/>
                <w:bottom w:val="none" w:sz="0" w:space="0" w:color="auto"/>
                <w:right w:val="none" w:sz="0" w:space="0" w:color="auto"/>
              </w:divBdr>
            </w:div>
            <w:div w:id="732587060">
              <w:marLeft w:val="0"/>
              <w:marRight w:val="0"/>
              <w:marTop w:val="0"/>
              <w:marBottom w:val="0"/>
              <w:divBdr>
                <w:top w:val="none" w:sz="0" w:space="0" w:color="auto"/>
                <w:left w:val="none" w:sz="0" w:space="0" w:color="auto"/>
                <w:bottom w:val="none" w:sz="0" w:space="0" w:color="auto"/>
                <w:right w:val="none" w:sz="0" w:space="0" w:color="auto"/>
              </w:divBdr>
            </w:div>
          </w:divsChild>
        </w:div>
        <w:div w:id="1216350696">
          <w:marLeft w:val="0"/>
          <w:marRight w:val="0"/>
          <w:marTop w:val="0"/>
          <w:marBottom w:val="0"/>
          <w:divBdr>
            <w:top w:val="none" w:sz="0" w:space="0" w:color="auto"/>
            <w:left w:val="none" w:sz="0" w:space="0" w:color="auto"/>
            <w:bottom w:val="none" w:sz="0" w:space="0" w:color="auto"/>
            <w:right w:val="none" w:sz="0" w:space="0" w:color="auto"/>
          </w:divBdr>
          <w:divsChild>
            <w:div w:id="424036712">
              <w:marLeft w:val="0"/>
              <w:marRight w:val="0"/>
              <w:marTop w:val="0"/>
              <w:marBottom w:val="0"/>
              <w:divBdr>
                <w:top w:val="none" w:sz="0" w:space="0" w:color="auto"/>
                <w:left w:val="none" w:sz="0" w:space="0" w:color="auto"/>
                <w:bottom w:val="none" w:sz="0" w:space="0" w:color="auto"/>
                <w:right w:val="none" w:sz="0" w:space="0" w:color="auto"/>
              </w:divBdr>
            </w:div>
            <w:div w:id="833183322">
              <w:marLeft w:val="0"/>
              <w:marRight w:val="0"/>
              <w:marTop w:val="0"/>
              <w:marBottom w:val="0"/>
              <w:divBdr>
                <w:top w:val="none" w:sz="0" w:space="0" w:color="auto"/>
                <w:left w:val="none" w:sz="0" w:space="0" w:color="auto"/>
                <w:bottom w:val="none" w:sz="0" w:space="0" w:color="auto"/>
                <w:right w:val="none" w:sz="0" w:space="0" w:color="auto"/>
              </w:divBdr>
            </w:div>
          </w:divsChild>
        </w:div>
        <w:div w:id="239632301">
          <w:marLeft w:val="0"/>
          <w:marRight w:val="0"/>
          <w:marTop w:val="0"/>
          <w:marBottom w:val="0"/>
          <w:divBdr>
            <w:top w:val="none" w:sz="0" w:space="0" w:color="auto"/>
            <w:left w:val="none" w:sz="0" w:space="0" w:color="auto"/>
            <w:bottom w:val="none" w:sz="0" w:space="0" w:color="auto"/>
            <w:right w:val="none" w:sz="0" w:space="0" w:color="auto"/>
          </w:divBdr>
          <w:divsChild>
            <w:div w:id="272981089">
              <w:marLeft w:val="0"/>
              <w:marRight w:val="0"/>
              <w:marTop w:val="0"/>
              <w:marBottom w:val="0"/>
              <w:divBdr>
                <w:top w:val="none" w:sz="0" w:space="0" w:color="auto"/>
                <w:left w:val="none" w:sz="0" w:space="0" w:color="auto"/>
                <w:bottom w:val="none" w:sz="0" w:space="0" w:color="auto"/>
                <w:right w:val="none" w:sz="0" w:space="0" w:color="auto"/>
              </w:divBdr>
            </w:div>
            <w:div w:id="606809645">
              <w:marLeft w:val="0"/>
              <w:marRight w:val="0"/>
              <w:marTop w:val="0"/>
              <w:marBottom w:val="0"/>
              <w:divBdr>
                <w:top w:val="none" w:sz="0" w:space="0" w:color="auto"/>
                <w:left w:val="none" w:sz="0" w:space="0" w:color="auto"/>
                <w:bottom w:val="none" w:sz="0" w:space="0" w:color="auto"/>
                <w:right w:val="none" w:sz="0" w:space="0" w:color="auto"/>
              </w:divBdr>
            </w:div>
            <w:div w:id="2109814962">
              <w:marLeft w:val="0"/>
              <w:marRight w:val="0"/>
              <w:marTop w:val="0"/>
              <w:marBottom w:val="0"/>
              <w:divBdr>
                <w:top w:val="none" w:sz="0" w:space="0" w:color="auto"/>
                <w:left w:val="none" w:sz="0" w:space="0" w:color="auto"/>
                <w:bottom w:val="none" w:sz="0" w:space="0" w:color="auto"/>
                <w:right w:val="none" w:sz="0" w:space="0" w:color="auto"/>
              </w:divBdr>
            </w:div>
          </w:divsChild>
        </w:div>
        <w:div w:id="366180779">
          <w:marLeft w:val="0"/>
          <w:marRight w:val="0"/>
          <w:marTop w:val="0"/>
          <w:marBottom w:val="0"/>
          <w:divBdr>
            <w:top w:val="none" w:sz="0" w:space="0" w:color="auto"/>
            <w:left w:val="none" w:sz="0" w:space="0" w:color="auto"/>
            <w:bottom w:val="none" w:sz="0" w:space="0" w:color="auto"/>
            <w:right w:val="none" w:sz="0" w:space="0" w:color="auto"/>
          </w:divBdr>
          <w:divsChild>
            <w:div w:id="2048681324">
              <w:marLeft w:val="0"/>
              <w:marRight w:val="0"/>
              <w:marTop w:val="0"/>
              <w:marBottom w:val="0"/>
              <w:divBdr>
                <w:top w:val="none" w:sz="0" w:space="0" w:color="auto"/>
                <w:left w:val="none" w:sz="0" w:space="0" w:color="auto"/>
                <w:bottom w:val="none" w:sz="0" w:space="0" w:color="auto"/>
                <w:right w:val="none" w:sz="0" w:space="0" w:color="auto"/>
              </w:divBdr>
              <w:divsChild>
                <w:div w:id="738290049">
                  <w:marLeft w:val="0"/>
                  <w:marRight w:val="0"/>
                  <w:marTop w:val="0"/>
                  <w:marBottom w:val="0"/>
                  <w:divBdr>
                    <w:top w:val="none" w:sz="0" w:space="0" w:color="auto"/>
                    <w:left w:val="none" w:sz="0" w:space="0" w:color="auto"/>
                    <w:bottom w:val="none" w:sz="0" w:space="0" w:color="auto"/>
                    <w:right w:val="none" w:sz="0" w:space="0" w:color="auto"/>
                  </w:divBdr>
                </w:div>
                <w:div w:id="62299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41212">
          <w:marLeft w:val="0"/>
          <w:marRight w:val="0"/>
          <w:marTop w:val="0"/>
          <w:marBottom w:val="0"/>
          <w:divBdr>
            <w:top w:val="none" w:sz="0" w:space="0" w:color="auto"/>
            <w:left w:val="none" w:sz="0" w:space="0" w:color="auto"/>
            <w:bottom w:val="none" w:sz="0" w:space="0" w:color="auto"/>
            <w:right w:val="none" w:sz="0" w:space="0" w:color="auto"/>
          </w:divBdr>
          <w:divsChild>
            <w:div w:id="15087106">
              <w:marLeft w:val="0"/>
              <w:marRight w:val="0"/>
              <w:marTop w:val="0"/>
              <w:marBottom w:val="0"/>
              <w:divBdr>
                <w:top w:val="none" w:sz="0" w:space="0" w:color="auto"/>
                <w:left w:val="none" w:sz="0" w:space="0" w:color="auto"/>
                <w:bottom w:val="none" w:sz="0" w:space="0" w:color="auto"/>
                <w:right w:val="none" w:sz="0" w:space="0" w:color="auto"/>
              </w:divBdr>
              <w:divsChild>
                <w:div w:id="1166941269">
                  <w:marLeft w:val="0"/>
                  <w:marRight w:val="0"/>
                  <w:marTop w:val="0"/>
                  <w:marBottom w:val="0"/>
                  <w:divBdr>
                    <w:top w:val="none" w:sz="0" w:space="0" w:color="auto"/>
                    <w:left w:val="none" w:sz="0" w:space="0" w:color="auto"/>
                    <w:bottom w:val="none" w:sz="0" w:space="0" w:color="auto"/>
                    <w:right w:val="none" w:sz="0" w:space="0" w:color="auto"/>
                  </w:divBdr>
                </w:div>
                <w:div w:id="18425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24538">
          <w:marLeft w:val="0"/>
          <w:marRight w:val="0"/>
          <w:marTop w:val="0"/>
          <w:marBottom w:val="0"/>
          <w:divBdr>
            <w:top w:val="none" w:sz="0" w:space="0" w:color="auto"/>
            <w:left w:val="none" w:sz="0" w:space="0" w:color="auto"/>
            <w:bottom w:val="none" w:sz="0" w:space="0" w:color="auto"/>
            <w:right w:val="none" w:sz="0" w:space="0" w:color="auto"/>
          </w:divBdr>
          <w:divsChild>
            <w:div w:id="1196042593">
              <w:marLeft w:val="0"/>
              <w:marRight w:val="0"/>
              <w:marTop w:val="0"/>
              <w:marBottom w:val="0"/>
              <w:divBdr>
                <w:top w:val="none" w:sz="0" w:space="0" w:color="auto"/>
                <w:left w:val="none" w:sz="0" w:space="0" w:color="auto"/>
                <w:bottom w:val="none" w:sz="0" w:space="0" w:color="auto"/>
                <w:right w:val="none" w:sz="0" w:space="0" w:color="auto"/>
              </w:divBdr>
              <w:divsChild>
                <w:div w:id="575094389">
                  <w:marLeft w:val="0"/>
                  <w:marRight w:val="0"/>
                  <w:marTop w:val="0"/>
                  <w:marBottom w:val="0"/>
                  <w:divBdr>
                    <w:top w:val="none" w:sz="0" w:space="0" w:color="auto"/>
                    <w:left w:val="none" w:sz="0" w:space="0" w:color="auto"/>
                    <w:bottom w:val="none" w:sz="0" w:space="0" w:color="auto"/>
                    <w:right w:val="none" w:sz="0" w:space="0" w:color="auto"/>
                  </w:divBdr>
                </w:div>
                <w:div w:id="60858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570592">
          <w:marLeft w:val="0"/>
          <w:marRight w:val="0"/>
          <w:marTop w:val="0"/>
          <w:marBottom w:val="0"/>
          <w:divBdr>
            <w:top w:val="none" w:sz="0" w:space="0" w:color="auto"/>
            <w:left w:val="none" w:sz="0" w:space="0" w:color="auto"/>
            <w:bottom w:val="none" w:sz="0" w:space="0" w:color="auto"/>
            <w:right w:val="none" w:sz="0" w:space="0" w:color="auto"/>
          </w:divBdr>
          <w:divsChild>
            <w:div w:id="163715965">
              <w:marLeft w:val="0"/>
              <w:marRight w:val="0"/>
              <w:marTop w:val="0"/>
              <w:marBottom w:val="0"/>
              <w:divBdr>
                <w:top w:val="none" w:sz="0" w:space="0" w:color="auto"/>
                <w:left w:val="none" w:sz="0" w:space="0" w:color="auto"/>
                <w:bottom w:val="none" w:sz="0" w:space="0" w:color="auto"/>
                <w:right w:val="none" w:sz="0" w:space="0" w:color="auto"/>
              </w:divBdr>
            </w:div>
            <w:div w:id="493648907">
              <w:marLeft w:val="0"/>
              <w:marRight w:val="0"/>
              <w:marTop w:val="0"/>
              <w:marBottom w:val="0"/>
              <w:divBdr>
                <w:top w:val="none" w:sz="0" w:space="0" w:color="auto"/>
                <w:left w:val="none" w:sz="0" w:space="0" w:color="auto"/>
                <w:bottom w:val="none" w:sz="0" w:space="0" w:color="auto"/>
                <w:right w:val="none" w:sz="0" w:space="0" w:color="auto"/>
              </w:divBdr>
            </w:div>
            <w:div w:id="185723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3350</Words>
  <Characters>18426</Characters>
  <Application>Microsoft Office Word</Application>
  <DocSecurity>0</DocSecurity>
  <Lines>153</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2023-01-12T14:58:00Z</dcterms:created>
  <dcterms:modified xsi:type="dcterms:W3CDTF">2023-01-12T14:58:00Z</dcterms:modified>
</cp:coreProperties>
</file>